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F9" w:rsidRPr="00332491" w:rsidRDefault="00612FF9">
      <w:pPr>
        <w:rPr>
          <w:rFonts w:asciiTheme="majorHAnsi" w:hAnsiTheme="majorHAnsi" w:cstheme="majorHAnsi"/>
          <w:sz w:val="28"/>
        </w:rPr>
      </w:pPr>
    </w:p>
    <w:p w:rsidR="00612FF9" w:rsidRPr="00332491" w:rsidRDefault="00612FF9" w:rsidP="00612FF9">
      <w:pPr>
        <w:jc w:val="center"/>
        <w:rPr>
          <w:rFonts w:asciiTheme="majorHAnsi" w:eastAsia="Arial Unicode MS" w:hAnsiTheme="majorHAnsi" w:cstheme="majorHAnsi"/>
          <w:sz w:val="44"/>
          <w:szCs w:val="40"/>
        </w:rPr>
      </w:pPr>
      <w:r w:rsidRPr="00332491">
        <w:rPr>
          <w:rFonts w:asciiTheme="majorHAnsi" w:eastAsia="Arial Unicode MS" w:hAnsiTheme="majorHAnsi" w:cstheme="majorHAnsi"/>
          <w:sz w:val="44"/>
          <w:szCs w:val="40"/>
        </w:rPr>
        <w:t>Vertrag</w:t>
      </w:r>
    </w:p>
    <w:p w:rsidR="00612FF9" w:rsidRPr="00332491" w:rsidRDefault="00612FF9" w:rsidP="00612FF9">
      <w:pPr>
        <w:jc w:val="center"/>
        <w:rPr>
          <w:rFonts w:asciiTheme="majorHAnsi" w:eastAsia="Arial Unicode MS" w:hAnsiTheme="majorHAnsi" w:cstheme="majorHAnsi"/>
          <w:sz w:val="28"/>
        </w:rPr>
      </w:pPr>
    </w:p>
    <w:p w:rsidR="00612FF9" w:rsidRPr="00332491" w:rsidRDefault="00612FF9" w:rsidP="00612FF9">
      <w:pPr>
        <w:jc w:val="center"/>
        <w:rPr>
          <w:rFonts w:asciiTheme="majorHAnsi" w:eastAsia="Arial Unicode MS" w:hAnsiTheme="majorHAnsi" w:cstheme="majorHAnsi"/>
          <w:sz w:val="28"/>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Zwischen</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Vertreten durch</w:t>
      </w:r>
      <w:r w:rsidRPr="00332491">
        <w:rPr>
          <w:rFonts w:asciiTheme="majorHAnsi" w:eastAsia="Arial Unicode MS" w:hAnsiTheme="majorHAnsi" w:cstheme="majorHAnsi"/>
          <w:szCs w:val="22"/>
        </w:rPr>
        <w:tab/>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Im Folgenden „Arbeitsstelle“ genannt,</w:t>
      </w:r>
    </w:p>
    <w:p w:rsidR="00612FF9" w:rsidRPr="00332491" w:rsidRDefault="00612FF9" w:rsidP="00612FF9">
      <w:pPr>
        <w:rPr>
          <w:rFonts w:asciiTheme="majorHAnsi" w:eastAsia="Arial Unicode MS" w:hAnsiTheme="majorHAnsi" w:cstheme="majorHAnsi"/>
          <w:sz w:val="18"/>
          <w:szCs w:val="16"/>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und</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Herrn/Frau</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geboren am</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 in ................................................................</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 xml:space="preserve">im Folgenden </w:t>
      </w:r>
      <w:r w:rsidR="009D288E" w:rsidRPr="00332491">
        <w:rPr>
          <w:rFonts w:asciiTheme="majorHAnsi" w:eastAsia="Arial Unicode MS" w:hAnsiTheme="majorHAnsi" w:cstheme="majorHAnsi"/>
          <w:szCs w:val="22"/>
        </w:rPr>
        <w:t>„</w:t>
      </w:r>
      <w:r w:rsidRPr="00332491">
        <w:rPr>
          <w:rFonts w:asciiTheme="majorHAnsi" w:eastAsia="Arial Unicode MS" w:hAnsiTheme="majorHAnsi" w:cstheme="majorHAnsi"/>
          <w:szCs w:val="22"/>
        </w:rPr>
        <w:t>Praktikant/in</w:t>
      </w:r>
      <w:r w:rsidR="009D288E" w:rsidRPr="00332491">
        <w:rPr>
          <w:rFonts w:asciiTheme="majorHAnsi" w:eastAsia="Arial Unicode MS" w:hAnsiTheme="majorHAnsi" w:cstheme="majorHAnsi"/>
          <w:szCs w:val="22"/>
        </w:rPr>
        <w:t>“</w:t>
      </w:r>
      <w:r w:rsidR="00FF655E" w:rsidRPr="00332491">
        <w:rPr>
          <w:rFonts w:asciiTheme="majorHAnsi" w:eastAsia="Arial Unicode MS" w:hAnsiTheme="majorHAnsi" w:cstheme="majorHAnsi"/>
          <w:szCs w:val="22"/>
        </w:rPr>
        <w:t xml:space="preserve"> genannt</w:t>
      </w:r>
      <w:r w:rsidRPr="00332491">
        <w:rPr>
          <w:rFonts w:asciiTheme="majorHAnsi" w:eastAsia="Arial Unicode MS" w:hAnsiTheme="majorHAnsi" w:cstheme="majorHAnsi"/>
          <w:szCs w:val="22"/>
        </w:rPr>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wird nachstehender Vertrag in zwei gleichlautenden Ausfertigungen abgeschlossen. Der 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trag ist zur Beurkundung der gegenseitigen Will</w:t>
      </w:r>
      <w:r w:rsidR="001858D6" w:rsidRPr="00332491">
        <w:rPr>
          <w:rFonts w:asciiTheme="majorHAnsi" w:eastAsia="Arial Unicode MS" w:hAnsiTheme="majorHAnsi" w:cstheme="majorHAnsi"/>
          <w:szCs w:val="22"/>
        </w:rPr>
        <w:t>enserklärung von beiden Parteien</w:t>
      </w:r>
      <w:r w:rsidRPr="00332491">
        <w:rPr>
          <w:rFonts w:asciiTheme="majorHAnsi" w:eastAsia="Arial Unicode MS" w:hAnsiTheme="majorHAnsi" w:cstheme="majorHAnsi"/>
          <w:szCs w:val="22"/>
        </w:rPr>
        <w:t xml:space="preserve"> zu unte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zeichnen.</w:t>
      </w:r>
    </w:p>
    <w:p w:rsidR="00612FF9" w:rsidRPr="00332491" w:rsidRDefault="00612FF9" w:rsidP="00612FF9">
      <w:pPr>
        <w:spacing w:line="276" w:lineRule="auto"/>
        <w:jc w:val="both"/>
        <w:rPr>
          <w:rFonts w:asciiTheme="majorHAnsi" w:eastAsia="Arial Unicode MS" w:hAnsiTheme="majorHAnsi" w:cstheme="majorHAnsi"/>
          <w:szCs w:val="22"/>
        </w:rPr>
      </w:pPr>
    </w:p>
    <w:p w:rsidR="00612FF9" w:rsidRPr="00332491" w:rsidRDefault="00612FF9"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 xml:space="preserve">§1 Vertragszweck </w:t>
      </w:r>
      <w:r w:rsidR="00351F52" w:rsidRPr="00332491">
        <w:rPr>
          <w:rFonts w:asciiTheme="majorHAnsi" w:eastAsia="Arial Unicode MS" w:hAnsiTheme="majorHAnsi" w:cstheme="majorHAnsi"/>
          <w:b/>
          <w:szCs w:val="22"/>
        </w:rPr>
        <w:t>und Tätigkeit</w:t>
      </w:r>
    </w:p>
    <w:p w:rsidR="00612FF9" w:rsidRPr="00332491" w:rsidRDefault="00612FF9" w:rsidP="0045441E">
      <w:pPr>
        <w:pStyle w:val="Listenabsatz"/>
        <w:numPr>
          <w:ilvl w:val="1"/>
          <w:numId w:val="1"/>
        </w:numPr>
        <w:spacing w:after="120" w:line="276" w:lineRule="auto"/>
        <w:ind w:left="560" w:hanging="560"/>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Das Vorpraktikum ist ein befristetes Beschäftigungsverhältnis mit dem Ziel der Einfü</w:t>
      </w:r>
      <w:r w:rsidRPr="00332491">
        <w:rPr>
          <w:rFonts w:asciiTheme="majorHAnsi" w:eastAsia="Arial Unicode MS" w:hAnsiTheme="majorHAnsi" w:cstheme="majorHAnsi"/>
          <w:szCs w:val="22"/>
        </w:rPr>
        <w:t>h</w:t>
      </w:r>
      <w:r w:rsidRPr="00332491">
        <w:rPr>
          <w:rFonts w:asciiTheme="majorHAnsi" w:eastAsia="Arial Unicode MS" w:hAnsiTheme="majorHAnsi" w:cstheme="majorHAnsi"/>
          <w:szCs w:val="22"/>
        </w:rPr>
        <w:t xml:space="preserve">rung in das </w:t>
      </w:r>
      <w:r w:rsidR="00697DFA" w:rsidRPr="00332491">
        <w:rPr>
          <w:rFonts w:asciiTheme="majorHAnsi" w:eastAsia="Arial Unicode MS" w:hAnsiTheme="majorHAnsi" w:cstheme="majorHAnsi"/>
          <w:szCs w:val="22"/>
        </w:rPr>
        <w:t xml:space="preserve">Tätigkeitsfeld des Restaurators bzw. der Restauratorin </w:t>
      </w:r>
      <w:r w:rsidRPr="00332491">
        <w:rPr>
          <w:rFonts w:asciiTheme="majorHAnsi" w:eastAsia="Arial Unicode MS" w:hAnsiTheme="majorHAnsi" w:cstheme="majorHAnsi"/>
          <w:szCs w:val="22"/>
        </w:rPr>
        <w:t>und</w:t>
      </w:r>
      <w:r w:rsidR="00484D6D" w:rsidRPr="00332491">
        <w:rPr>
          <w:rFonts w:asciiTheme="majorHAnsi" w:eastAsia="Arial Unicode MS" w:hAnsiTheme="majorHAnsi" w:cstheme="majorHAnsi"/>
          <w:szCs w:val="22"/>
        </w:rPr>
        <w:t xml:space="preserve"> gemäß Studie</w:t>
      </w:r>
      <w:r w:rsidR="00484D6D" w:rsidRPr="00332491">
        <w:rPr>
          <w:rFonts w:asciiTheme="majorHAnsi" w:eastAsia="Arial Unicode MS" w:hAnsiTheme="majorHAnsi" w:cstheme="majorHAnsi"/>
          <w:szCs w:val="22"/>
        </w:rPr>
        <w:t>n</w:t>
      </w:r>
      <w:r w:rsidR="00484D6D" w:rsidRPr="00332491">
        <w:rPr>
          <w:rFonts w:asciiTheme="majorHAnsi" w:eastAsia="Arial Unicode MS" w:hAnsiTheme="majorHAnsi" w:cstheme="majorHAnsi"/>
          <w:szCs w:val="22"/>
        </w:rPr>
        <w:t xml:space="preserve">ordnungen notwendiger Teil des </w:t>
      </w:r>
      <w:r w:rsidRPr="00332491">
        <w:rPr>
          <w:rFonts w:asciiTheme="majorHAnsi" w:eastAsia="Arial Unicode MS" w:hAnsiTheme="majorHAnsi" w:cstheme="majorHAnsi"/>
          <w:szCs w:val="22"/>
        </w:rPr>
        <w:t>Studium</w:t>
      </w:r>
      <w:r w:rsidR="00484D6D" w:rsidRPr="00332491">
        <w:rPr>
          <w:rFonts w:asciiTheme="majorHAnsi" w:eastAsia="Arial Unicode MS" w:hAnsiTheme="majorHAnsi" w:cstheme="majorHAnsi"/>
          <w:szCs w:val="22"/>
        </w:rPr>
        <w:t>s</w:t>
      </w:r>
      <w:r w:rsidRPr="00332491">
        <w:rPr>
          <w:rFonts w:asciiTheme="majorHAnsi" w:eastAsia="Arial Unicode MS" w:hAnsiTheme="majorHAnsi" w:cstheme="majorHAnsi"/>
          <w:szCs w:val="22"/>
        </w:rPr>
        <w:t xml:space="preserve"> mit dem Abschlussziel Restaurator/in B.A./M.A. </w:t>
      </w:r>
      <w:r w:rsidR="00705FDA" w:rsidRPr="00332491">
        <w:rPr>
          <w:rFonts w:asciiTheme="majorHAnsi" w:eastAsia="Arial Unicode MS" w:hAnsiTheme="majorHAnsi" w:cstheme="majorHAnsi"/>
          <w:szCs w:val="22"/>
        </w:rPr>
        <w:t>oder Diplom</w:t>
      </w:r>
      <w:r w:rsidR="00154DA4" w:rsidRPr="00332491">
        <w:rPr>
          <w:rFonts w:asciiTheme="majorHAnsi" w:eastAsia="Arial Unicode MS" w:hAnsiTheme="majorHAnsi" w:cstheme="majorHAnsi"/>
          <w:szCs w:val="22"/>
        </w:rPr>
        <w:t xml:space="preserve"> (FH/univ.)</w:t>
      </w:r>
      <w:r w:rsidRPr="00332491">
        <w:rPr>
          <w:rFonts w:asciiTheme="majorHAnsi" w:eastAsia="Arial Unicode MS" w:hAnsiTheme="majorHAnsi" w:cstheme="majorHAnsi"/>
          <w:szCs w:val="22"/>
        </w:rPr>
        <w:t>. Die Tätigkeiten ori</w:t>
      </w:r>
      <w:r w:rsidR="00697DFA" w:rsidRPr="00332491">
        <w:rPr>
          <w:rFonts w:asciiTheme="majorHAnsi" w:eastAsia="Arial Unicode MS" w:hAnsiTheme="majorHAnsi" w:cstheme="majorHAnsi"/>
          <w:szCs w:val="22"/>
        </w:rPr>
        <w:t>entieren sich an</w:t>
      </w:r>
      <w:r w:rsidRPr="00332491">
        <w:rPr>
          <w:rFonts w:asciiTheme="majorHAnsi" w:eastAsia="Arial Unicode MS" w:hAnsiTheme="majorHAnsi" w:cstheme="majorHAnsi"/>
          <w:szCs w:val="22"/>
        </w:rPr>
        <w:t xml:space="preserve"> </w:t>
      </w:r>
      <w:r w:rsidR="00697DFA" w:rsidRPr="00332491">
        <w:rPr>
          <w:rFonts w:asciiTheme="majorHAnsi" w:eastAsia="Arial Unicode MS" w:hAnsiTheme="majorHAnsi" w:cstheme="majorHAnsi"/>
          <w:szCs w:val="22"/>
        </w:rPr>
        <w:t>grundlegenden Restaurierungsrichtlinien (</w:t>
      </w:r>
      <w:proofErr w:type="gramStart"/>
      <w:r w:rsidR="00697DFA" w:rsidRPr="00332491">
        <w:rPr>
          <w:rFonts w:asciiTheme="majorHAnsi" w:eastAsia="Arial Unicode MS" w:hAnsiTheme="majorHAnsi" w:cstheme="majorHAnsi"/>
          <w:szCs w:val="22"/>
        </w:rPr>
        <w:t>E.C.C.O.,</w:t>
      </w:r>
      <w:proofErr w:type="gramEnd"/>
      <w:r w:rsidR="00697DFA" w:rsidRPr="00332491">
        <w:rPr>
          <w:rFonts w:asciiTheme="majorHAnsi" w:eastAsia="Arial Unicode MS" w:hAnsiTheme="majorHAnsi" w:cstheme="majorHAnsi"/>
          <w:szCs w:val="22"/>
        </w:rPr>
        <w:t xml:space="preserve"> Verband der Restauratoren </w:t>
      </w:r>
      <w:r w:rsidR="00C10DE8" w:rsidRPr="00332491">
        <w:rPr>
          <w:rFonts w:asciiTheme="majorHAnsi" w:eastAsia="Arial Unicode MS" w:hAnsiTheme="majorHAnsi" w:cstheme="majorHAnsi"/>
          <w:szCs w:val="22"/>
        </w:rPr>
        <w:t xml:space="preserve">– </w:t>
      </w:r>
      <w:r w:rsidR="00697DFA" w:rsidRPr="00332491">
        <w:rPr>
          <w:rFonts w:asciiTheme="majorHAnsi" w:eastAsia="Arial Unicode MS" w:hAnsiTheme="majorHAnsi" w:cstheme="majorHAnsi"/>
          <w:szCs w:val="22"/>
        </w:rPr>
        <w:t>VDR),</w:t>
      </w:r>
      <w:r w:rsidRPr="00332491">
        <w:rPr>
          <w:rFonts w:asciiTheme="majorHAnsi" w:eastAsia="Arial Unicode MS" w:hAnsiTheme="majorHAnsi" w:cstheme="majorHAnsi"/>
          <w:szCs w:val="22"/>
        </w:rPr>
        <w:t xml:space="preserve"> </w:t>
      </w:r>
      <w:r w:rsidR="00697DFA" w:rsidRPr="00332491">
        <w:rPr>
          <w:rFonts w:asciiTheme="majorHAnsi" w:eastAsia="Arial Unicode MS" w:hAnsiTheme="majorHAnsi" w:cstheme="majorHAnsi"/>
          <w:szCs w:val="22"/>
        </w:rPr>
        <w:t>sowie</w:t>
      </w:r>
      <w:r w:rsidRPr="00332491">
        <w:rPr>
          <w:rFonts w:asciiTheme="majorHAnsi" w:eastAsia="Arial Unicode MS" w:hAnsiTheme="majorHAnsi" w:cstheme="majorHAnsi"/>
          <w:szCs w:val="22"/>
        </w:rPr>
        <w:t xml:space="preserve"> an pra</w:t>
      </w:r>
      <w:r w:rsidRPr="00332491">
        <w:rPr>
          <w:rFonts w:asciiTheme="majorHAnsi" w:eastAsia="Arial Unicode MS" w:hAnsiTheme="majorHAnsi" w:cstheme="majorHAnsi"/>
          <w:szCs w:val="22"/>
        </w:rPr>
        <w:t>k</w:t>
      </w:r>
      <w:r w:rsidRPr="00332491">
        <w:rPr>
          <w:rFonts w:asciiTheme="majorHAnsi" w:eastAsia="Arial Unicode MS" w:hAnsiTheme="majorHAnsi" w:cstheme="majorHAnsi"/>
          <w:szCs w:val="22"/>
        </w:rPr>
        <w:t>tischen</w:t>
      </w:r>
      <w:r w:rsidR="00697DFA" w:rsidRPr="00332491">
        <w:rPr>
          <w:rFonts w:asciiTheme="majorHAnsi" w:eastAsia="Arial Unicode MS" w:hAnsiTheme="majorHAnsi" w:cstheme="majorHAnsi"/>
          <w:szCs w:val="22"/>
        </w:rPr>
        <w:t>,</w:t>
      </w:r>
      <w:r w:rsidRPr="00332491">
        <w:rPr>
          <w:rFonts w:asciiTheme="majorHAnsi" w:eastAsia="Arial Unicode MS" w:hAnsiTheme="majorHAnsi" w:cstheme="majorHAnsi"/>
          <w:szCs w:val="22"/>
        </w:rPr>
        <w:t xml:space="preserve"> betrieblichen Erfordernissen.</w:t>
      </w:r>
    </w:p>
    <w:p w:rsidR="00E35449" w:rsidRPr="00332491" w:rsidRDefault="00E35449" w:rsidP="0045441E">
      <w:pPr>
        <w:pStyle w:val="Listenabsatz"/>
        <w:numPr>
          <w:ilvl w:val="1"/>
          <w:numId w:val="1"/>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Einstel</w:t>
      </w:r>
      <w:r w:rsidR="00705FDA" w:rsidRPr="00332491">
        <w:rPr>
          <w:rFonts w:asciiTheme="majorHAnsi" w:eastAsia="Arial Unicode MS" w:hAnsiTheme="majorHAnsi" w:cstheme="majorHAnsi"/>
          <w:szCs w:val="22"/>
        </w:rPr>
        <w:t>lung als Praktikant/in</w:t>
      </w:r>
      <w:r w:rsidRPr="00332491">
        <w:rPr>
          <w:rFonts w:asciiTheme="majorHAnsi" w:eastAsia="Arial Unicode MS" w:hAnsiTheme="majorHAnsi" w:cstheme="majorHAnsi"/>
          <w:szCs w:val="22"/>
        </w:rPr>
        <w:t xml:space="preserve"> erfordert einen Bildungsabschluss, der ein Studium in Restaurierungsstudiengängen an einer Hoch- oder Fachhochschule ermöglicht. In Au</w:t>
      </w:r>
      <w:r w:rsidRPr="00332491">
        <w:rPr>
          <w:rFonts w:asciiTheme="majorHAnsi" w:eastAsia="Arial Unicode MS" w:hAnsiTheme="majorHAnsi" w:cstheme="majorHAnsi"/>
          <w:szCs w:val="22"/>
        </w:rPr>
        <w:t>s</w:t>
      </w:r>
      <w:r w:rsidRPr="00332491">
        <w:rPr>
          <w:rFonts w:asciiTheme="majorHAnsi" w:eastAsia="Arial Unicode MS" w:hAnsiTheme="majorHAnsi" w:cstheme="majorHAnsi"/>
          <w:szCs w:val="22"/>
        </w:rPr>
        <w:t>nahmefällen können Abweichungen zugelassen werden.</w:t>
      </w:r>
    </w:p>
    <w:p w:rsidR="00A61226" w:rsidRPr="00332491" w:rsidRDefault="00612FF9" w:rsidP="0045441E">
      <w:pPr>
        <w:pStyle w:val="Listenabsatz"/>
        <w:numPr>
          <w:ilvl w:val="1"/>
          <w:numId w:val="1"/>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Schwerpunkt der Ausbildung bildet die Tätigkeit in den Fachdisziplinen:</w:t>
      </w:r>
    </w:p>
    <w:p w:rsidR="00612FF9" w:rsidRPr="00332491" w:rsidRDefault="00612FF9" w:rsidP="0045441E">
      <w:pPr>
        <w:pStyle w:val="Listenabsatz"/>
        <w:numPr>
          <w:ilvl w:val="0"/>
          <w:numId w:val="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612FF9" w:rsidRPr="00332491" w:rsidRDefault="00612FF9" w:rsidP="0045441E">
      <w:pPr>
        <w:pStyle w:val="Listenabsatz"/>
        <w:numPr>
          <w:ilvl w:val="0"/>
          <w:numId w:val="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612FF9" w:rsidRPr="00332491" w:rsidRDefault="00612FF9" w:rsidP="0045441E">
      <w:pPr>
        <w:pStyle w:val="Listenabsatz"/>
        <w:numPr>
          <w:ilvl w:val="0"/>
          <w:numId w:val="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612FF9" w:rsidRPr="00332491" w:rsidRDefault="00612FF9" w:rsidP="0045441E">
      <w:pPr>
        <w:pStyle w:val="Listenabsatz"/>
        <w:numPr>
          <w:ilvl w:val="0"/>
          <w:numId w:val="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612FF9" w:rsidRPr="00332491" w:rsidRDefault="00612FF9" w:rsidP="0045441E">
      <w:pPr>
        <w:spacing w:line="276" w:lineRule="auto"/>
        <w:ind w:hanging="153"/>
        <w:jc w:val="both"/>
        <w:rPr>
          <w:rFonts w:asciiTheme="majorHAnsi" w:eastAsia="Arial Unicode MS" w:hAnsiTheme="majorHAnsi" w:cstheme="majorHAnsi"/>
          <w:szCs w:val="22"/>
        </w:rPr>
      </w:pPr>
    </w:p>
    <w:p w:rsidR="00612FF9" w:rsidRPr="00332491" w:rsidRDefault="00612FF9" w:rsidP="0045441E">
      <w:pPr>
        <w:pStyle w:val="Listenabsatz"/>
        <w:spacing w:after="120" w:line="276" w:lineRule="auto"/>
        <w:ind w:left="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lastRenderedPageBreak/>
        <w:t>Das Vorpraktikum hat in der Hauptsache im Rahmen des Atelierbetriebs erste allg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 xml:space="preserve">meine Einführungen und praktische Unterweisungen </w:t>
      </w:r>
      <w:r w:rsidR="00705FDA" w:rsidRPr="00332491">
        <w:rPr>
          <w:rFonts w:asciiTheme="majorHAnsi" w:eastAsia="Arial Unicode MS" w:hAnsiTheme="majorHAnsi" w:cstheme="majorHAnsi"/>
          <w:szCs w:val="22"/>
        </w:rPr>
        <w:t>zum Gegenstand</w:t>
      </w:r>
      <w:r w:rsid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Technologie der Konservierung und Restaurierung </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Erlernung historischer </w:t>
      </w:r>
      <w:r w:rsidR="00484D6D" w:rsidRPr="00332491">
        <w:rPr>
          <w:rFonts w:asciiTheme="majorHAnsi" w:eastAsia="Arial Unicode MS" w:hAnsiTheme="majorHAnsi" w:cstheme="majorHAnsi"/>
          <w:szCs w:val="22"/>
        </w:rPr>
        <w:t>Techniken</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Allgemeine Werkstattarbeiten</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Grundlagen von Arbeits- und Gesundheitsschutz</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Objektfotografie</w:t>
      </w:r>
    </w:p>
    <w:p w:rsidR="00FC3512" w:rsidRDefault="00FC3512"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Einfache Anwendungen eines Personal-Computers</w:t>
      </w:r>
    </w:p>
    <w:p w:rsidR="00F64E67" w:rsidRDefault="00F64E67"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Grundlagen der Kunst- und Kulturgeschichte</w:t>
      </w:r>
    </w:p>
    <w:p w:rsidR="00F64E67" w:rsidRDefault="00F64E67"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Erstellung von Befunden</w:t>
      </w:r>
    </w:p>
    <w:p w:rsidR="00F64E67" w:rsidRDefault="00F64E67"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Grundlagen der Erstellung von Restaurierungskonzepten</w:t>
      </w:r>
    </w:p>
    <w:p w:rsidR="00F64E67" w:rsidRDefault="00F64E67"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Grundlagen der Ethik und Erhalts von Kulturgut</w:t>
      </w:r>
    </w:p>
    <w:p w:rsidR="00FC3512" w:rsidRPr="00F64E67" w:rsidRDefault="00F64E67" w:rsidP="00C973DC">
      <w:pPr>
        <w:pStyle w:val="Listenabsatz"/>
        <w:numPr>
          <w:ilvl w:val="0"/>
          <w:numId w:val="3"/>
        </w:numPr>
        <w:spacing w:after="120" w:line="276" w:lineRule="auto"/>
        <w:ind w:left="850" w:hanging="35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Einfache Grundbegriffe naturwissenschaftlicher Methoden in der Restaurierung</w:t>
      </w:r>
    </w:p>
    <w:p w:rsidR="00E35449" w:rsidRPr="00332491" w:rsidRDefault="00FC3512" w:rsidP="00F64E67">
      <w:pPr>
        <w:pStyle w:val="Listenabsatz"/>
        <w:numPr>
          <w:ilvl w:val="1"/>
          <w:numId w:val="1"/>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Eigenständige Berichte</w:t>
      </w:r>
    </w:p>
    <w:p w:rsidR="00FC3512" w:rsidRPr="00332491" w:rsidRDefault="007435B5" w:rsidP="00F64E67">
      <w:pPr>
        <w:pStyle w:val="Listenabsatz"/>
        <w:numPr>
          <w:ilvl w:val="0"/>
          <w:numId w:val="10"/>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Das Vorp</w:t>
      </w:r>
      <w:r w:rsidR="00FC3512" w:rsidRPr="00332491">
        <w:rPr>
          <w:rFonts w:asciiTheme="majorHAnsi" w:eastAsia="Arial Unicode MS" w:hAnsiTheme="majorHAnsi" w:cstheme="majorHAnsi"/>
          <w:szCs w:val="22"/>
        </w:rPr>
        <w:t>raktikum begleitend ist ein kontinuierlicher Vorpraktikumsbericht zu fü</w:t>
      </w:r>
      <w:r w:rsidR="00FC3512" w:rsidRPr="00332491">
        <w:rPr>
          <w:rFonts w:asciiTheme="majorHAnsi" w:eastAsia="Arial Unicode MS" w:hAnsiTheme="majorHAnsi" w:cstheme="majorHAnsi"/>
          <w:szCs w:val="22"/>
        </w:rPr>
        <w:t>h</w:t>
      </w:r>
      <w:r w:rsidR="00FC3512" w:rsidRPr="00332491">
        <w:rPr>
          <w:rFonts w:asciiTheme="majorHAnsi" w:eastAsia="Arial Unicode MS" w:hAnsiTheme="majorHAnsi" w:cstheme="majorHAnsi"/>
          <w:szCs w:val="22"/>
        </w:rPr>
        <w:t xml:space="preserve">ren. Dieser ist </w:t>
      </w:r>
      <w:r w:rsidR="00484D6D" w:rsidRPr="00332491">
        <w:rPr>
          <w:rFonts w:asciiTheme="majorHAnsi" w:eastAsia="Arial Unicode MS" w:hAnsiTheme="majorHAnsi" w:cstheme="majorHAnsi"/>
          <w:szCs w:val="22"/>
        </w:rPr>
        <w:t xml:space="preserve">anfänglich monatlich, später </w:t>
      </w:r>
      <w:r w:rsidR="00FC3512" w:rsidRPr="00332491">
        <w:rPr>
          <w:rFonts w:asciiTheme="majorHAnsi" w:eastAsia="Arial Unicode MS" w:hAnsiTheme="majorHAnsi" w:cstheme="majorHAnsi"/>
          <w:szCs w:val="22"/>
        </w:rPr>
        <w:t xml:space="preserve">quartalsweise vorzulegen. </w:t>
      </w:r>
      <w:r w:rsidR="001858D6" w:rsidRPr="00332491">
        <w:rPr>
          <w:rFonts w:asciiTheme="majorHAnsi" w:eastAsia="Arial Unicode MS" w:hAnsiTheme="majorHAnsi" w:cstheme="majorHAnsi"/>
          <w:szCs w:val="22"/>
        </w:rPr>
        <w:t>Die Arbeit</w:t>
      </w:r>
      <w:r w:rsidR="001858D6" w:rsidRPr="00332491">
        <w:rPr>
          <w:rFonts w:asciiTheme="majorHAnsi" w:eastAsia="Arial Unicode MS" w:hAnsiTheme="majorHAnsi" w:cstheme="majorHAnsi"/>
          <w:szCs w:val="22"/>
        </w:rPr>
        <w:t>s</w:t>
      </w:r>
      <w:r w:rsidR="001858D6" w:rsidRPr="00332491">
        <w:rPr>
          <w:rFonts w:asciiTheme="majorHAnsi" w:eastAsia="Arial Unicode MS" w:hAnsiTheme="majorHAnsi" w:cstheme="majorHAnsi"/>
          <w:szCs w:val="22"/>
        </w:rPr>
        <w:t xml:space="preserve">stelle </w:t>
      </w:r>
      <w:r w:rsidR="00FC3512" w:rsidRPr="00332491">
        <w:rPr>
          <w:rFonts w:asciiTheme="majorHAnsi" w:eastAsia="Arial Unicode MS" w:hAnsiTheme="majorHAnsi" w:cstheme="majorHAnsi"/>
          <w:szCs w:val="22"/>
        </w:rPr>
        <w:t>ist verpflichtet, den Inhalt mit</w:t>
      </w:r>
      <w:r w:rsidR="000D09D4" w:rsidRPr="00332491">
        <w:rPr>
          <w:rFonts w:asciiTheme="majorHAnsi" w:eastAsia="Arial Unicode MS" w:hAnsiTheme="majorHAnsi" w:cstheme="majorHAnsi"/>
          <w:szCs w:val="22"/>
        </w:rPr>
        <w:t xml:space="preserve"> dem/der Praktikant/in</w:t>
      </w:r>
      <w:r w:rsidR="00FC3512" w:rsidRPr="00332491">
        <w:rPr>
          <w:rFonts w:asciiTheme="majorHAnsi" w:eastAsia="Arial Unicode MS" w:hAnsiTheme="majorHAnsi" w:cstheme="majorHAnsi"/>
          <w:szCs w:val="22"/>
        </w:rPr>
        <w:t xml:space="preserve"> sorgfältig durchzuspr</w:t>
      </w:r>
      <w:r w:rsidR="00FC3512" w:rsidRPr="00332491">
        <w:rPr>
          <w:rFonts w:asciiTheme="majorHAnsi" w:eastAsia="Arial Unicode MS" w:hAnsiTheme="majorHAnsi" w:cstheme="majorHAnsi"/>
          <w:szCs w:val="22"/>
        </w:rPr>
        <w:t>e</w:t>
      </w:r>
      <w:r w:rsidR="00FC3512" w:rsidRPr="00332491">
        <w:rPr>
          <w:rFonts w:asciiTheme="majorHAnsi" w:eastAsia="Arial Unicode MS" w:hAnsiTheme="majorHAnsi" w:cstheme="majorHAnsi"/>
          <w:szCs w:val="22"/>
        </w:rPr>
        <w:t>chen. Wenn gewünscht, so ist für d</w:t>
      </w:r>
      <w:r w:rsidR="001858D6" w:rsidRPr="00332491">
        <w:rPr>
          <w:rFonts w:asciiTheme="majorHAnsi" w:eastAsia="Arial Unicode MS" w:hAnsiTheme="majorHAnsi" w:cstheme="majorHAnsi"/>
          <w:szCs w:val="22"/>
        </w:rPr>
        <w:t>ie Arbeitsstelle</w:t>
      </w:r>
      <w:r w:rsidR="00FC3512" w:rsidRPr="00332491">
        <w:rPr>
          <w:rFonts w:asciiTheme="majorHAnsi" w:eastAsia="Arial Unicode MS" w:hAnsiTheme="majorHAnsi" w:cstheme="majorHAnsi"/>
          <w:szCs w:val="22"/>
        </w:rPr>
        <w:t xml:space="preserve"> ein identisches Exemplar des Vorpraktikumsberichts anzufertigen. Die Bewertung dieses Dokuments fließt in das Vorpraktikumszeugnis ein.</w:t>
      </w:r>
      <w:r w:rsidR="00E35449" w:rsidRPr="00332491">
        <w:rPr>
          <w:rFonts w:asciiTheme="majorHAnsi" w:eastAsia="Arial Unicode MS" w:hAnsiTheme="majorHAnsi" w:cstheme="majorHAnsi"/>
          <w:szCs w:val="22"/>
        </w:rPr>
        <w:t xml:space="preserve"> </w:t>
      </w:r>
    </w:p>
    <w:p w:rsidR="00351F52" w:rsidRPr="00332491" w:rsidRDefault="00351F52" w:rsidP="00F64E67">
      <w:pPr>
        <w:pStyle w:val="Listenabsatz"/>
        <w:numPr>
          <w:ilvl w:val="0"/>
          <w:numId w:val="10"/>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Wird kein identisches Exemplar des Vorpraktikumsberichts </w:t>
      </w:r>
      <w:r w:rsidR="001858D6" w:rsidRPr="00332491">
        <w:rPr>
          <w:rFonts w:asciiTheme="majorHAnsi" w:eastAsia="Arial Unicode MS" w:hAnsiTheme="majorHAnsi" w:cstheme="majorHAnsi"/>
          <w:szCs w:val="22"/>
        </w:rPr>
        <w:t xml:space="preserve">von der Arbeitsstelle </w:t>
      </w:r>
      <w:r w:rsidRPr="00332491">
        <w:rPr>
          <w:rFonts w:asciiTheme="majorHAnsi" w:eastAsia="Arial Unicode MS" w:hAnsiTheme="majorHAnsi" w:cstheme="majorHAnsi"/>
          <w:szCs w:val="22"/>
        </w:rPr>
        <w:t>verlangt, so verpflichtet sich der</w:t>
      </w:r>
      <w:r w:rsidR="00705FDA" w:rsidRPr="00332491">
        <w:rPr>
          <w:rFonts w:asciiTheme="majorHAnsi" w:eastAsia="Arial Unicode MS" w:hAnsiTheme="majorHAnsi" w:cstheme="majorHAnsi"/>
          <w:szCs w:val="22"/>
        </w:rPr>
        <w:t>/die</w:t>
      </w:r>
      <w:r w:rsidRPr="00332491">
        <w:rPr>
          <w:rFonts w:asciiTheme="majorHAnsi" w:eastAsia="Arial Unicode MS" w:hAnsiTheme="majorHAnsi" w:cstheme="majorHAnsi"/>
          <w:szCs w:val="22"/>
        </w:rPr>
        <w:t xml:space="preserve"> </w:t>
      </w:r>
      <w:r w:rsidR="00705FDA" w:rsidRPr="00332491">
        <w:rPr>
          <w:rFonts w:asciiTheme="majorHAnsi" w:eastAsia="Arial Unicode MS" w:hAnsiTheme="majorHAnsi" w:cstheme="majorHAnsi"/>
          <w:szCs w:val="22"/>
        </w:rPr>
        <w:t>Praktikant/in</w:t>
      </w:r>
      <w:r w:rsidRPr="00332491">
        <w:rPr>
          <w:rFonts w:asciiTheme="majorHAnsi" w:eastAsia="Arial Unicode MS" w:hAnsiTheme="majorHAnsi" w:cstheme="majorHAnsi"/>
          <w:szCs w:val="22"/>
        </w:rPr>
        <w:t xml:space="preserve"> am letzten Tag des Praktikums einen in Stichpunkten verfassten Tätigkeitsbericht des Vorpraktikums abzugeben anhand dessen das Praktikumszeugnis erstellt wird.</w:t>
      </w:r>
    </w:p>
    <w:p w:rsidR="00351F52" w:rsidRPr="00332491" w:rsidRDefault="00705FDA" w:rsidP="00C973DC">
      <w:pPr>
        <w:pStyle w:val="Listenabsatz"/>
        <w:numPr>
          <w:ilvl w:val="0"/>
          <w:numId w:val="10"/>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Der/die Praktikant/in </w:t>
      </w:r>
      <w:r w:rsidR="00351F52" w:rsidRPr="00332491">
        <w:rPr>
          <w:rFonts w:asciiTheme="majorHAnsi" w:eastAsia="Arial Unicode MS" w:hAnsiTheme="majorHAnsi" w:cstheme="majorHAnsi"/>
          <w:szCs w:val="22"/>
        </w:rPr>
        <w:t>ist verpflichtet, jedes bearbeitete Objekt oder Teilobjekt in e</w:t>
      </w:r>
      <w:r w:rsidR="00351F52" w:rsidRPr="00332491">
        <w:rPr>
          <w:rFonts w:asciiTheme="majorHAnsi" w:eastAsia="Arial Unicode MS" w:hAnsiTheme="majorHAnsi" w:cstheme="majorHAnsi"/>
          <w:szCs w:val="22"/>
        </w:rPr>
        <w:t>i</w:t>
      </w:r>
      <w:r w:rsidR="00351F52" w:rsidRPr="00332491">
        <w:rPr>
          <w:rFonts w:asciiTheme="majorHAnsi" w:eastAsia="Arial Unicode MS" w:hAnsiTheme="majorHAnsi" w:cstheme="majorHAnsi"/>
          <w:szCs w:val="22"/>
        </w:rPr>
        <w:t xml:space="preserve">nem zuvor mit </w:t>
      </w:r>
      <w:r w:rsidR="001858D6" w:rsidRPr="00332491">
        <w:rPr>
          <w:rFonts w:asciiTheme="majorHAnsi" w:eastAsia="Arial Unicode MS" w:hAnsiTheme="majorHAnsi" w:cstheme="majorHAnsi"/>
          <w:szCs w:val="22"/>
        </w:rPr>
        <w:t xml:space="preserve">der Arbeitsstelle </w:t>
      </w:r>
      <w:r w:rsidR="00351F52" w:rsidRPr="00332491">
        <w:rPr>
          <w:rFonts w:asciiTheme="majorHAnsi" w:eastAsia="Arial Unicode MS" w:hAnsiTheme="majorHAnsi" w:cstheme="majorHAnsi"/>
          <w:szCs w:val="22"/>
        </w:rPr>
        <w:t>abgesprochenen Rahmen schriftlich zu dokumenti</w:t>
      </w:r>
      <w:r w:rsidR="00351F52" w:rsidRPr="00332491">
        <w:rPr>
          <w:rFonts w:asciiTheme="majorHAnsi" w:eastAsia="Arial Unicode MS" w:hAnsiTheme="majorHAnsi" w:cstheme="majorHAnsi"/>
          <w:szCs w:val="22"/>
        </w:rPr>
        <w:t>e</w:t>
      </w:r>
      <w:r w:rsidR="00351F52" w:rsidRPr="00332491">
        <w:rPr>
          <w:rFonts w:asciiTheme="majorHAnsi" w:eastAsia="Arial Unicode MS" w:hAnsiTheme="majorHAnsi" w:cstheme="majorHAnsi"/>
          <w:szCs w:val="22"/>
        </w:rPr>
        <w:t xml:space="preserve">ren. </w:t>
      </w:r>
      <w:r w:rsidR="006862EE" w:rsidRPr="00332491">
        <w:rPr>
          <w:rFonts w:asciiTheme="majorHAnsi" w:eastAsia="Arial Unicode MS" w:hAnsiTheme="majorHAnsi" w:cstheme="majorHAnsi"/>
          <w:szCs w:val="22"/>
        </w:rPr>
        <w:t>Die Arbeitsstelle</w:t>
      </w:r>
      <w:r w:rsidR="00351F52" w:rsidRPr="00332491">
        <w:rPr>
          <w:rFonts w:asciiTheme="majorHAnsi" w:eastAsia="Arial Unicode MS" w:hAnsiTheme="majorHAnsi" w:cstheme="majorHAnsi"/>
          <w:szCs w:val="22"/>
        </w:rPr>
        <w:t xml:space="preserve"> verpflichtet sich, die angefertigten Dokumentationen sorgfä</w:t>
      </w:r>
      <w:r w:rsidR="00351F52" w:rsidRPr="00332491">
        <w:rPr>
          <w:rFonts w:asciiTheme="majorHAnsi" w:eastAsia="Arial Unicode MS" w:hAnsiTheme="majorHAnsi" w:cstheme="majorHAnsi"/>
          <w:szCs w:val="22"/>
        </w:rPr>
        <w:t>l</w:t>
      </w:r>
      <w:r w:rsidR="00351F52" w:rsidRPr="00332491">
        <w:rPr>
          <w:rFonts w:asciiTheme="majorHAnsi" w:eastAsia="Arial Unicode MS" w:hAnsiTheme="majorHAnsi" w:cstheme="majorHAnsi"/>
          <w:szCs w:val="22"/>
        </w:rPr>
        <w:t>tig durchzuarbeiten und zusammen mit dem</w:t>
      </w:r>
      <w:r w:rsidRPr="00332491">
        <w:rPr>
          <w:rFonts w:asciiTheme="majorHAnsi" w:eastAsia="Arial Unicode MS" w:hAnsiTheme="majorHAnsi" w:cstheme="majorHAnsi"/>
          <w:szCs w:val="22"/>
        </w:rPr>
        <w:t>/der Praktikant/in</w:t>
      </w:r>
      <w:r w:rsidR="00351F52" w:rsidRPr="00332491">
        <w:rPr>
          <w:rFonts w:asciiTheme="majorHAnsi" w:eastAsia="Arial Unicode MS" w:hAnsiTheme="majorHAnsi" w:cstheme="majorHAnsi"/>
          <w:szCs w:val="22"/>
        </w:rPr>
        <w:t xml:space="preserve"> zu korrigieren.</w:t>
      </w:r>
    </w:p>
    <w:p w:rsidR="00351F52" w:rsidRPr="00332491" w:rsidRDefault="00351F52" w:rsidP="00351F52">
      <w:pPr>
        <w:spacing w:line="276" w:lineRule="auto"/>
        <w:jc w:val="both"/>
        <w:rPr>
          <w:rFonts w:asciiTheme="majorHAnsi" w:eastAsia="Arial Unicode MS" w:hAnsiTheme="majorHAnsi" w:cstheme="majorHAnsi"/>
          <w:szCs w:val="22"/>
        </w:rPr>
      </w:pPr>
    </w:p>
    <w:p w:rsidR="00351F52" w:rsidRDefault="00351F52"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§2 Dauer der Beschäftigung</w:t>
      </w:r>
    </w:p>
    <w:p w:rsidR="00A978D3" w:rsidRPr="00A978D3" w:rsidRDefault="00A978D3" w:rsidP="00A978D3">
      <w:pPr>
        <w:pStyle w:val="Listenabsatz"/>
        <w:numPr>
          <w:ilvl w:val="0"/>
          <w:numId w:val="44"/>
        </w:numPr>
        <w:spacing w:after="120" w:line="276" w:lineRule="auto"/>
        <w:contextualSpacing w:val="0"/>
        <w:jc w:val="both"/>
        <w:rPr>
          <w:rFonts w:asciiTheme="majorHAnsi" w:eastAsia="Arial Unicode MS" w:hAnsiTheme="majorHAnsi" w:cstheme="majorHAnsi"/>
          <w:vanish/>
          <w:szCs w:val="22"/>
        </w:rPr>
      </w:pPr>
    </w:p>
    <w:p w:rsidR="00A978D3" w:rsidRPr="00A978D3" w:rsidRDefault="00A978D3" w:rsidP="00A978D3">
      <w:pPr>
        <w:pStyle w:val="Listenabsatz"/>
        <w:numPr>
          <w:ilvl w:val="0"/>
          <w:numId w:val="44"/>
        </w:numPr>
        <w:spacing w:after="120" w:line="276" w:lineRule="auto"/>
        <w:contextualSpacing w:val="0"/>
        <w:jc w:val="both"/>
        <w:rPr>
          <w:rFonts w:asciiTheme="majorHAnsi" w:eastAsia="Arial Unicode MS" w:hAnsiTheme="majorHAnsi" w:cstheme="majorHAnsi"/>
          <w:vanish/>
          <w:szCs w:val="22"/>
        </w:rPr>
      </w:pPr>
    </w:p>
    <w:p w:rsidR="00A978D3" w:rsidRDefault="00A978D3" w:rsidP="00F64E67">
      <w:pPr>
        <w:pStyle w:val="Listenabsatz"/>
        <w:numPr>
          <w:ilvl w:val="1"/>
          <w:numId w:val="44"/>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Das Vorpraktikum beginnt am .................................... und endet </w:t>
      </w:r>
      <w:proofErr w:type="gramStart"/>
      <w:r w:rsidRPr="00332491">
        <w:rPr>
          <w:rFonts w:asciiTheme="majorHAnsi" w:eastAsia="Arial Unicode MS" w:hAnsiTheme="majorHAnsi" w:cstheme="majorHAnsi"/>
          <w:szCs w:val="22"/>
        </w:rPr>
        <w:t>am ....................................</w:t>
      </w:r>
      <w:proofErr w:type="gramEnd"/>
      <w:r w:rsidRPr="00332491">
        <w:rPr>
          <w:rFonts w:asciiTheme="majorHAnsi" w:eastAsia="Arial Unicode MS" w:hAnsiTheme="majorHAnsi" w:cstheme="majorHAnsi"/>
          <w:szCs w:val="22"/>
        </w:rPr>
        <w:t xml:space="preserve"> . Nach Ende der Praktikantenzeit endet das Praktikantenve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hältnis, ohne dass es einer Kündigung bedarf. Ein Anspruch auf Übernahme in ein A</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stellungsverhältnis nach Beendigung des Vorpraktikums besteht nicht.</w:t>
      </w:r>
    </w:p>
    <w:p w:rsidR="00924F90" w:rsidRPr="00A978D3" w:rsidRDefault="00E35449" w:rsidP="00C973DC">
      <w:pPr>
        <w:pStyle w:val="Listenabsatz"/>
        <w:numPr>
          <w:ilvl w:val="1"/>
          <w:numId w:val="44"/>
        </w:numPr>
        <w:spacing w:line="276" w:lineRule="auto"/>
        <w:ind w:left="567" w:hanging="567"/>
        <w:contextualSpacing w:val="0"/>
        <w:jc w:val="both"/>
        <w:rPr>
          <w:rFonts w:asciiTheme="majorHAnsi" w:eastAsia="Arial Unicode MS" w:hAnsiTheme="majorHAnsi" w:cstheme="majorHAnsi"/>
          <w:szCs w:val="22"/>
        </w:rPr>
      </w:pPr>
      <w:r w:rsidRPr="00A978D3">
        <w:rPr>
          <w:rFonts w:asciiTheme="majorHAnsi" w:eastAsia="Arial Unicode MS" w:hAnsiTheme="majorHAnsi" w:cstheme="majorHAnsi"/>
          <w:szCs w:val="22"/>
        </w:rPr>
        <w:lastRenderedPageBreak/>
        <w:t>Eine Unterbrechung des Vorpraktikums wird dann gewährt, wenn es den Ausbildung</w:t>
      </w:r>
      <w:r w:rsidRPr="00A978D3">
        <w:rPr>
          <w:rFonts w:asciiTheme="majorHAnsi" w:eastAsia="Arial Unicode MS" w:hAnsiTheme="majorHAnsi" w:cstheme="majorHAnsi"/>
          <w:szCs w:val="22"/>
        </w:rPr>
        <w:t>s</w:t>
      </w:r>
      <w:r w:rsidR="00995B0A" w:rsidRPr="00A978D3">
        <w:rPr>
          <w:rFonts w:asciiTheme="majorHAnsi" w:eastAsia="Arial Unicode MS" w:hAnsiTheme="majorHAnsi" w:cstheme="majorHAnsi"/>
          <w:szCs w:val="22"/>
        </w:rPr>
        <w:t>zielen,</w:t>
      </w:r>
      <w:r w:rsidRPr="00A978D3">
        <w:rPr>
          <w:rFonts w:asciiTheme="majorHAnsi" w:eastAsia="Arial Unicode MS" w:hAnsiTheme="majorHAnsi" w:cstheme="majorHAnsi"/>
          <w:szCs w:val="22"/>
        </w:rPr>
        <w:t xml:space="preserve"> </w:t>
      </w:r>
      <w:r w:rsidR="00995B0A" w:rsidRPr="00A978D3">
        <w:rPr>
          <w:rFonts w:asciiTheme="majorHAnsi" w:eastAsia="Arial Unicode MS" w:hAnsiTheme="majorHAnsi" w:cstheme="majorHAnsi"/>
          <w:szCs w:val="22"/>
        </w:rPr>
        <w:t xml:space="preserve">dem </w:t>
      </w:r>
      <w:r w:rsidRPr="00A978D3">
        <w:rPr>
          <w:rFonts w:asciiTheme="majorHAnsi" w:eastAsia="Arial Unicode MS" w:hAnsiTheme="majorHAnsi" w:cstheme="majorHAnsi"/>
          <w:szCs w:val="22"/>
        </w:rPr>
        <w:t xml:space="preserve">beruflichen Fortkommen </w:t>
      </w:r>
      <w:r w:rsidR="00995B0A" w:rsidRPr="00A978D3">
        <w:rPr>
          <w:rFonts w:asciiTheme="majorHAnsi" w:eastAsia="Arial Unicode MS" w:hAnsiTheme="majorHAnsi" w:cstheme="majorHAnsi"/>
          <w:szCs w:val="22"/>
        </w:rPr>
        <w:t>oder dem persönlichen und gesundheitlichen B</w:t>
      </w:r>
      <w:r w:rsidR="00995B0A" w:rsidRPr="00A978D3">
        <w:rPr>
          <w:rFonts w:asciiTheme="majorHAnsi" w:eastAsia="Arial Unicode MS" w:hAnsiTheme="majorHAnsi" w:cstheme="majorHAnsi"/>
          <w:szCs w:val="22"/>
        </w:rPr>
        <w:t>e</w:t>
      </w:r>
      <w:r w:rsidR="00995B0A" w:rsidRPr="00A978D3">
        <w:rPr>
          <w:rFonts w:asciiTheme="majorHAnsi" w:eastAsia="Arial Unicode MS" w:hAnsiTheme="majorHAnsi" w:cstheme="majorHAnsi"/>
          <w:szCs w:val="22"/>
        </w:rPr>
        <w:t xml:space="preserve">finden </w:t>
      </w:r>
      <w:r w:rsidRPr="00A978D3">
        <w:rPr>
          <w:rFonts w:asciiTheme="majorHAnsi" w:eastAsia="Arial Unicode MS" w:hAnsiTheme="majorHAnsi" w:cstheme="majorHAnsi"/>
          <w:szCs w:val="22"/>
        </w:rPr>
        <w:t>besonders förderlich ist.</w:t>
      </w:r>
    </w:p>
    <w:p w:rsidR="00332491" w:rsidRPr="00332491" w:rsidRDefault="00332491" w:rsidP="00332491">
      <w:pPr>
        <w:pStyle w:val="Listenabsatz"/>
        <w:spacing w:line="276" w:lineRule="auto"/>
        <w:ind w:left="400"/>
        <w:jc w:val="both"/>
        <w:rPr>
          <w:rFonts w:asciiTheme="majorHAnsi" w:eastAsia="Arial Unicode MS" w:hAnsiTheme="majorHAnsi" w:cstheme="majorHAnsi"/>
          <w:szCs w:val="22"/>
        </w:rPr>
      </w:pPr>
    </w:p>
    <w:p w:rsidR="007E08B6" w:rsidRDefault="00924F90"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§3  Beendigung/ Probezeit / Kündigung der Praktikumsvereinbarung</w:t>
      </w:r>
    </w:p>
    <w:p w:rsidR="00A978D3" w:rsidRPr="00A978D3" w:rsidRDefault="00A978D3" w:rsidP="00A978D3">
      <w:pPr>
        <w:pStyle w:val="Listenabsatz"/>
        <w:numPr>
          <w:ilvl w:val="0"/>
          <w:numId w:val="44"/>
        </w:numPr>
        <w:spacing w:after="120" w:line="276" w:lineRule="auto"/>
        <w:contextualSpacing w:val="0"/>
        <w:jc w:val="both"/>
        <w:rPr>
          <w:rFonts w:asciiTheme="majorHAnsi" w:eastAsia="Arial Unicode MS" w:hAnsiTheme="majorHAnsi" w:cstheme="majorHAnsi"/>
          <w:vanish/>
          <w:szCs w:val="22"/>
        </w:rPr>
      </w:pPr>
    </w:p>
    <w:p w:rsidR="00A978D3" w:rsidRDefault="00A978D3" w:rsidP="00F64E67">
      <w:pPr>
        <w:pStyle w:val="Listenabsatz"/>
        <w:numPr>
          <w:ilvl w:val="1"/>
          <w:numId w:val="38"/>
        </w:numPr>
        <w:spacing w:after="120" w:line="276" w:lineRule="auto"/>
        <w:ind w:left="567" w:hanging="567"/>
        <w:contextualSpacing w:val="0"/>
        <w:rPr>
          <w:rFonts w:asciiTheme="majorHAnsi" w:eastAsia="Arial Unicode MS" w:hAnsiTheme="majorHAnsi" w:cstheme="majorHAnsi"/>
          <w:szCs w:val="22"/>
        </w:rPr>
      </w:pPr>
      <w:r w:rsidRPr="00857A8C">
        <w:rPr>
          <w:rFonts w:asciiTheme="majorHAnsi" w:eastAsia="Arial Unicode MS" w:hAnsiTheme="majorHAnsi" w:cstheme="majorHAnsi"/>
          <w:szCs w:val="22"/>
        </w:rPr>
        <w:t>Die Praktikumsvereinbarung endet nach Ablauf der in § 2 festgelegten Praktikumszeit, ohne dass es einer Kündigung bedarf.</w:t>
      </w:r>
    </w:p>
    <w:p w:rsidR="00924F90" w:rsidRPr="00A978D3" w:rsidRDefault="00924F90" w:rsidP="00F64E67">
      <w:pPr>
        <w:pStyle w:val="Listenabsatz"/>
        <w:numPr>
          <w:ilvl w:val="1"/>
          <w:numId w:val="38"/>
        </w:numPr>
        <w:spacing w:after="120" w:line="276" w:lineRule="auto"/>
        <w:ind w:left="567" w:hanging="567"/>
        <w:rPr>
          <w:rFonts w:asciiTheme="majorHAnsi" w:eastAsia="Arial Unicode MS" w:hAnsiTheme="majorHAnsi" w:cstheme="majorHAnsi"/>
          <w:szCs w:val="22"/>
        </w:rPr>
      </w:pPr>
      <w:r w:rsidRPr="00A978D3">
        <w:rPr>
          <w:rFonts w:asciiTheme="majorHAnsi" w:eastAsia="Arial Unicode MS" w:hAnsiTheme="majorHAnsi" w:cstheme="majorHAnsi"/>
          <w:szCs w:val="22"/>
        </w:rPr>
        <w:t xml:space="preserve">Die ersten </w:t>
      </w:r>
      <w:r w:rsidR="00C00812" w:rsidRPr="00A978D3">
        <w:rPr>
          <w:rFonts w:asciiTheme="majorHAnsi" w:eastAsia="Arial Unicode MS" w:hAnsiTheme="majorHAnsi" w:cstheme="majorHAnsi"/>
          <w:szCs w:val="22"/>
        </w:rPr>
        <w:t>_____</w:t>
      </w:r>
      <w:r w:rsidR="009D288E" w:rsidRPr="00A978D3">
        <w:rPr>
          <w:rFonts w:asciiTheme="majorHAnsi" w:eastAsia="Arial Unicode MS" w:hAnsiTheme="majorHAnsi" w:cstheme="majorHAnsi"/>
          <w:szCs w:val="22"/>
        </w:rPr>
        <w:t xml:space="preserve"> </w:t>
      </w:r>
      <w:r w:rsidRPr="00A978D3">
        <w:rPr>
          <w:rFonts w:asciiTheme="majorHAnsi" w:eastAsia="Arial Unicode MS" w:hAnsiTheme="majorHAnsi" w:cstheme="majorHAnsi"/>
          <w:szCs w:val="22"/>
        </w:rPr>
        <w:t>Monate der Praktikumsvereinbarung gelten als Probezeit. Innerhalb dieser Zeit können beide Seiten den Vertrag jederzeit ohne Einhaltung einer Frist und ohne Angabe von Kündigungsgründen kündigen. Nach Ablauf der Probezeit ist der Ve</w:t>
      </w:r>
      <w:r w:rsidRPr="00A978D3">
        <w:rPr>
          <w:rFonts w:asciiTheme="majorHAnsi" w:eastAsia="Arial Unicode MS" w:hAnsiTheme="majorHAnsi" w:cstheme="majorHAnsi"/>
          <w:szCs w:val="22"/>
        </w:rPr>
        <w:t>r</w:t>
      </w:r>
      <w:r w:rsidRPr="00A978D3">
        <w:rPr>
          <w:rFonts w:asciiTheme="majorHAnsi" w:eastAsia="Arial Unicode MS" w:hAnsiTheme="majorHAnsi" w:cstheme="majorHAnsi"/>
          <w:szCs w:val="22"/>
        </w:rPr>
        <w:t xml:space="preserve">trag </w:t>
      </w:r>
      <w:r w:rsidR="002349B9" w:rsidRPr="00A978D3">
        <w:rPr>
          <w:rFonts w:asciiTheme="majorHAnsi" w:eastAsia="Arial Unicode MS" w:hAnsiTheme="majorHAnsi" w:cstheme="majorHAnsi"/>
          <w:szCs w:val="22"/>
        </w:rPr>
        <w:t xml:space="preserve">schriftlich </w:t>
      </w:r>
      <w:r w:rsidRPr="00A978D3">
        <w:rPr>
          <w:rFonts w:asciiTheme="majorHAnsi" w:eastAsia="Arial Unicode MS" w:hAnsiTheme="majorHAnsi" w:cstheme="majorHAnsi"/>
          <w:szCs w:val="22"/>
        </w:rPr>
        <w:t>unter Angabe der Kündigungsgründe ordentlich kündbar nur durch den Praktikanten mit einer Frist von vier Wochen, wenn er die Praktikantentätigkeit aufg</w:t>
      </w:r>
      <w:r w:rsidRPr="00A978D3">
        <w:rPr>
          <w:rFonts w:asciiTheme="majorHAnsi" w:eastAsia="Arial Unicode MS" w:hAnsiTheme="majorHAnsi" w:cstheme="majorHAnsi"/>
          <w:szCs w:val="22"/>
        </w:rPr>
        <w:t>e</w:t>
      </w:r>
      <w:r w:rsidRPr="00A978D3">
        <w:rPr>
          <w:rFonts w:asciiTheme="majorHAnsi" w:eastAsia="Arial Unicode MS" w:hAnsiTheme="majorHAnsi" w:cstheme="majorHAnsi"/>
          <w:szCs w:val="22"/>
        </w:rPr>
        <w:t xml:space="preserve">ben will. </w:t>
      </w:r>
    </w:p>
    <w:p w:rsidR="002349B9" w:rsidRPr="00332491" w:rsidRDefault="002349B9" w:rsidP="00C973DC">
      <w:pPr>
        <w:pStyle w:val="Listenabsatz"/>
        <w:spacing w:line="276" w:lineRule="auto"/>
        <w:ind w:left="567"/>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Das Recht zur außerordentlichen Kündigung aus wichtigem Grund bleibt für beide 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tragsparteien unberührt. Die außerordentliche Kündigung muss schriftlich und unter Angabe der Kündigungsgründe erfolgen.</w:t>
      </w:r>
    </w:p>
    <w:p w:rsidR="00DB3908" w:rsidRPr="00332491" w:rsidRDefault="00DB3908" w:rsidP="007E08B6">
      <w:pPr>
        <w:spacing w:line="276" w:lineRule="auto"/>
        <w:jc w:val="both"/>
        <w:rPr>
          <w:rFonts w:asciiTheme="majorHAnsi" w:eastAsia="Arial Unicode MS" w:hAnsiTheme="majorHAnsi" w:cstheme="majorHAnsi"/>
          <w:szCs w:val="22"/>
        </w:rPr>
      </w:pPr>
    </w:p>
    <w:p w:rsidR="00DB3908" w:rsidRDefault="00700D83" w:rsidP="00332491">
      <w:pPr>
        <w:spacing w:before="120" w:after="120" w:line="276" w:lineRule="auto"/>
        <w:jc w:val="both"/>
        <w:rPr>
          <w:rFonts w:asciiTheme="majorHAnsi" w:eastAsia="Arial Unicode MS" w:hAnsiTheme="majorHAnsi" w:cstheme="majorHAnsi"/>
          <w:b/>
          <w:szCs w:val="22"/>
        </w:rPr>
      </w:pPr>
      <w:bookmarkStart w:id="0" w:name="OLE_LINK3"/>
      <w:bookmarkStart w:id="1" w:name="OLE_LINK4"/>
      <w:r w:rsidRPr="00332491">
        <w:rPr>
          <w:rFonts w:asciiTheme="majorHAnsi" w:eastAsia="Arial Unicode MS" w:hAnsiTheme="majorHAnsi" w:cstheme="majorHAnsi"/>
          <w:b/>
          <w:szCs w:val="22"/>
        </w:rPr>
        <w:t>§</w:t>
      </w:r>
      <w:r w:rsidR="00DB3908" w:rsidRPr="00332491">
        <w:rPr>
          <w:rFonts w:asciiTheme="majorHAnsi" w:eastAsia="Arial Unicode MS" w:hAnsiTheme="majorHAnsi" w:cstheme="majorHAnsi"/>
          <w:b/>
          <w:szCs w:val="22"/>
        </w:rPr>
        <w:t>4 Rechte und Pflichten der Vertragspartner</w:t>
      </w:r>
    </w:p>
    <w:p w:rsidR="00A978D3" w:rsidRPr="00A978D3" w:rsidRDefault="00A978D3" w:rsidP="00A978D3">
      <w:pPr>
        <w:pStyle w:val="Listenabsatz"/>
        <w:numPr>
          <w:ilvl w:val="0"/>
          <w:numId w:val="45"/>
        </w:numPr>
        <w:spacing w:before="120" w:after="120" w:line="276" w:lineRule="auto"/>
        <w:jc w:val="both"/>
        <w:rPr>
          <w:rFonts w:asciiTheme="majorHAnsi" w:eastAsia="Arial Unicode MS" w:hAnsiTheme="majorHAnsi" w:cstheme="majorHAnsi"/>
          <w:b/>
          <w:vanish/>
          <w:szCs w:val="22"/>
        </w:rPr>
      </w:pPr>
    </w:p>
    <w:bookmarkEnd w:id="0"/>
    <w:bookmarkEnd w:id="1"/>
    <w:p w:rsidR="00857A8C" w:rsidRPr="00857A8C" w:rsidRDefault="00DB3908" w:rsidP="00F64E67">
      <w:pPr>
        <w:pStyle w:val="Listenabsatz"/>
        <w:numPr>
          <w:ilvl w:val="0"/>
          <w:numId w:val="11"/>
        </w:numPr>
        <w:spacing w:after="120" w:line="276" w:lineRule="auto"/>
        <w:ind w:left="567" w:hanging="567"/>
        <w:contextualSpacing w:val="0"/>
        <w:jc w:val="both"/>
        <w:rPr>
          <w:rFonts w:asciiTheme="majorHAnsi" w:eastAsia="Arial Unicode MS" w:hAnsiTheme="majorHAnsi" w:cstheme="majorHAnsi"/>
          <w:szCs w:val="22"/>
        </w:rPr>
      </w:pPr>
      <w:r w:rsidRPr="00857A8C">
        <w:rPr>
          <w:rFonts w:asciiTheme="majorHAnsi" w:eastAsia="Arial Unicode MS" w:hAnsiTheme="majorHAnsi" w:cstheme="majorHAnsi"/>
          <w:szCs w:val="22"/>
        </w:rPr>
        <w:t>Rechte</w:t>
      </w:r>
      <w:r w:rsidR="00972EAD" w:rsidRPr="00857A8C">
        <w:rPr>
          <w:rFonts w:asciiTheme="majorHAnsi" w:eastAsia="Arial Unicode MS" w:hAnsiTheme="majorHAnsi" w:cstheme="majorHAnsi"/>
          <w:szCs w:val="22"/>
        </w:rPr>
        <w:t xml:space="preserve"> </w:t>
      </w:r>
      <w:r w:rsidR="00995B0A" w:rsidRPr="00857A8C">
        <w:rPr>
          <w:rFonts w:asciiTheme="majorHAnsi" w:eastAsia="Arial Unicode MS" w:hAnsiTheme="majorHAnsi" w:cstheme="majorHAnsi"/>
          <w:szCs w:val="22"/>
        </w:rPr>
        <w:t>und Pflichten von Praktikant/innen</w:t>
      </w:r>
    </w:p>
    <w:p w:rsidR="00DB3908" w:rsidRPr="00332491" w:rsidRDefault="004006E4"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Dem/der Praktikant/in </w:t>
      </w:r>
      <w:r w:rsidR="00DB3908" w:rsidRPr="00332491">
        <w:rPr>
          <w:rFonts w:asciiTheme="majorHAnsi" w:eastAsia="Arial Unicode MS" w:hAnsiTheme="majorHAnsi" w:cstheme="majorHAnsi"/>
          <w:szCs w:val="22"/>
        </w:rPr>
        <w:t xml:space="preserve">werden im </w:t>
      </w:r>
      <w:r w:rsidRPr="00332491">
        <w:rPr>
          <w:rFonts w:asciiTheme="majorHAnsi" w:eastAsia="Arial Unicode MS" w:hAnsiTheme="majorHAnsi" w:cstheme="majorHAnsi"/>
          <w:szCs w:val="22"/>
        </w:rPr>
        <w:t xml:space="preserve">Verlauf </w:t>
      </w:r>
      <w:r w:rsidR="00995B0A" w:rsidRPr="00332491">
        <w:rPr>
          <w:rFonts w:asciiTheme="majorHAnsi" w:eastAsia="Arial Unicode MS" w:hAnsiTheme="majorHAnsi" w:cstheme="majorHAnsi"/>
          <w:szCs w:val="22"/>
        </w:rPr>
        <w:t>der</w:t>
      </w:r>
      <w:r w:rsidRPr="00332491">
        <w:rPr>
          <w:rFonts w:asciiTheme="majorHAnsi" w:eastAsia="Arial Unicode MS" w:hAnsiTheme="majorHAnsi" w:cstheme="majorHAnsi"/>
          <w:szCs w:val="22"/>
        </w:rPr>
        <w:t xml:space="preserve"> </w:t>
      </w:r>
      <w:r w:rsidR="00995B0A" w:rsidRPr="00332491">
        <w:rPr>
          <w:rFonts w:asciiTheme="majorHAnsi" w:eastAsia="Arial Unicode MS" w:hAnsiTheme="majorHAnsi" w:cstheme="majorHAnsi"/>
          <w:szCs w:val="22"/>
        </w:rPr>
        <w:t>Beschäftigung</w:t>
      </w:r>
      <w:r w:rsidRPr="00332491">
        <w:rPr>
          <w:rFonts w:asciiTheme="majorHAnsi" w:eastAsia="Arial Unicode MS" w:hAnsiTheme="majorHAnsi" w:cstheme="majorHAnsi"/>
          <w:szCs w:val="22"/>
        </w:rPr>
        <w:t xml:space="preserve"> Kunst</w:t>
      </w:r>
      <w:r w:rsidR="00DB3908" w:rsidRPr="00332491">
        <w:rPr>
          <w:rFonts w:asciiTheme="majorHAnsi" w:eastAsia="Arial Unicode MS" w:hAnsiTheme="majorHAnsi" w:cstheme="majorHAnsi"/>
          <w:szCs w:val="22"/>
        </w:rPr>
        <w:t xml:space="preserve"> und Kulturgüter von hohem ideellem und materiellem Wert anvertraut. Er/Sie ist verpflichtet auch ohne gesonderte Aufforderung immer sorgfältig und verantwortungsbewusst mit diesen Objekten umz</w:t>
      </w:r>
      <w:r w:rsidR="007E7A57" w:rsidRPr="00332491">
        <w:rPr>
          <w:rFonts w:asciiTheme="majorHAnsi" w:eastAsia="Arial Unicode MS" w:hAnsiTheme="majorHAnsi" w:cstheme="majorHAnsi"/>
          <w:szCs w:val="22"/>
        </w:rPr>
        <w:t>ugehen. Bei Schäden aufgrund</w:t>
      </w:r>
      <w:r w:rsidR="00DB3908" w:rsidRPr="00332491">
        <w:rPr>
          <w:rFonts w:asciiTheme="majorHAnsi" w:eastAsia="Arial Unicode MS" w:hAnsiTheme="majorHAnsi" w:cstheme="majorHAnsi"/>
          <w:szCs w:val="22"/>
        </w:rPr>
        <w:t xml:space="preserve"> grober Fahrlässigkeit kann er/sie gegebenenfalls haftbar gemacht werden</w:t>
      </w:r>
      <w:r w:rsidR="00995B0A" w:rsidRPr="00332491">
        <w:rPr>
          <w:rFonts w:asciiTheme="majorHAnsi" w:eastAsia="Arial Unicode MS" w:hAnsiTheme="majorHAnsi" w:cstheme="majorHAnsi"/>
          <w:szCs w:val="22"/>
        </w:rPr>
        <w:t>.</w:t>
      </w:r>
    </w:p>
    <w:p w:rsidR="00DB3908" w:rsidRPr="00332491" w:rsidRDefault="00040544"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Der/die Praktikant/in</w:t>
      </w:r>
      <w:r w:rsidR="00DB3908" w:rsidRPr="00332491">
        <w:rPr>
          <w:rFonts w:asciiTheme="majorHAnsi" w:eastAsia="Arial Unicode MS" w:hAnsiTheme="majorHAnsi" w:cstheme="majorHAnsi"/>
          <w:szCs w:val="22"/>
        </w:rPr>
        <w:t xml:space="preserve"> erhält auf Basis </w:t>
      </w:r>
      <w:r w:rsidR="00995B0A" w:rsidRPr="00332491">
        <w:rPr>
          <w:rFonts w:asciiTheme="majorHAnsi" w:eastAsia="Arial Unicode MS" w:hAnsiTheme="majorHAnsi" w:cstheme="majorHAnsi"/>
          <w:szCs w:val="22"/>
        </w:rPr>
        <w:t>der</w:t>
      </w:r>
      <w:r w:rsidR="00DB3908" w:rsidRPr="00332491">
        <w:rPr>
          <w:rFonts w:asciiTheme="majorHAnsi" w:eastAsia="Arial Unicode MS" w:hAnsiTheme="majorHAnsi" w:cstheme="majorHAnsi"/>
          <w:szCs w:val="22"/>
        </w:rPr>
        <w:t xml:space="preserve"> Vorkenntnisse eine Einführung an den wer</w:t>
      </w:r>
      <w:r w:rsidR="00972EAD" w:rsidRPr="00332491">
        <w:rPr>
          <w:rFonts w:asciiTheme="majorHAnsi" w:eastAsia="Arial Unicode MS" w:hAnsiTheme="majorHAnsi" w:cstheme="majorHAnsi"/>
          <w:szCs w:val="22"/>
        </w:rPr>
        <w:t>kstatteigenen Maschinen. Die in der Einführung erworbenen Erkenntnisse</w:t>
      </w:r>
      <w:r w:rsidR="00511319" w:rsidRPr="00332491">
        <w:rPr>
          <w:rFonts w:asciiTheme="majorHAnsi" w:eastAsia="Arial Unicode MS" w:hAnsiTheme="majorHAnsi" w:cstheme="majorHAnsi"/>
          <w:szCs w:val="22"/>
        </w:rPr>
        <w:t>, Fe</w:t>
      </w:r>
      <w:r w:rsidR="00511319" w:rsidRPr="00332491">
        <w:rPr>
          <w:rFonts w:asciiTheme="majorHAnsi" w:eastAsia="Arial Unicode MS" w:hAnsiTheme="majorHAnsi" w:cstheme="majorHAnsi"/>
          <w:szCs w:val="22"/>
        </w:rPr>
        <w:t>r</w:t>
      </w:r>
      <w:r w:rsidR="00511319" w:rsidRPr="00332491">
        <w:rPr>
          <w:rFonts w:asciiTheme="majorHAnsi" w:eastAsia="Arial Unicode MS" w:hAnsiTheme="majorHAnsi" w:cstheme="majorHAnsi"/>
          <w:szCs w:val="22"/>
        </w:rPr>
        <w:t>tigkeiten</w:t>
      </w:r>
      <w:r w:rsidR="00972EAD" w:rsidRPr="00332491">
        <w:rPr>
          <w:rFonts w:asciiTheme="majorHAnsi" w:eastAsia="Arial Unicode MS" w:hAnsiTheme="majorHAnsi" w:cstheme="majorHAnsi"/>
          <w:szCs w:val="22"/>
        </w:rPr>
        <w:t xml:space="preserve"> und Regeln werden im Betriebsalltag als bekannt vorausgesetzt, ihre Ei</w:t>
      </w:r>
      <w:r w:rsidR="00972EAD" w:rsidRPr="00332491">
        <w:rPr>
          <w:rFonts w:asciiTheme="majorHAnsi" w:eastAsia="Arial Unicode MS" w:hAnsiTheme="majorHAnsi" w:cstheme="majorHAnsi"/>
          <w:szCs w:val="22"/>
        </w:rPr>
        <w:t>n</w:t>
      </w:r>
      <w:r w:rsidR="00972EAD" w:rsidRPr="00332491">
        <w:rPr>
          <w:rFonts w:asciiTheme="majorHAnsi" w:eastAsia="Arial Unicode MS" w:hAnsiTheme="majorHAnsi" w:cstheme="majorHAnsi"/>
          <w:szCs w:val="22"/>
        </w:rPr>
        <w:t>haltung ist immer – auch ohne gesonderte Aufforderung im Einzelfall – unerlässlich. Werden betriebliche Hinweise und Vorgaben zur Betriebs- und Arbeitssicherheit nicht eingehalten, besteht die Gefahr, dass im Schadensfall Ansprüche gegen die entsprechende Berufsgenossenschaft, z.B. Rentenzahlungen bei dauerhaften kö</w:t>
      </w:r>
      <w:r w:rsidR="00972EAD" w:rsidRPr="00332491">
        <w:rPr>
          <w:rFonts w:asciiTheme="majorHAnsi" w:eastAsia="Arial Unicode MS" w:hAnsiTheme="majorHAnsi" w:cstheme="majorHAnsi"/>
          <w:szCs w:val="22"/>
        </w:rPr>
        <w:t>r</w:t>
      </w:r>
      <w:r w:rsidR="00972EAD" w:rsidRPr="00332491">
        <w:rPr>
          <w:rFonts w:asciiTheme="majorHAnsi" w:eastAsia="Arial Unicode MS" w:hAnsiTheme="majorHAnsi" w:cstheme="majorHAnsi"/>
          <w:szCs w:val="22"/>
        </w:rPr>
        <w:t xml:space="preserve">perlichen Beeinträchtigungen nach einem Betriebsunfall, verwirkt werden. </w:t>
      </w:r>
    </w:p>
    <w:p w:rsidR="00972EAD" w:rsidRPr="00332491" w:rsidRDefault="00995B0A"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Der/die Praktikant/in</w:t>
      </w:r>
      <w:r w:rsidR="00972EAD" w:rsidRPr="00332491">
        <w:rPr>
          <w:rFonts w:asciiTheme="majorHAnsi" w:eastAsia="Arial Unicode MS" w:hAnsiTheme="majorHAnsi" w:cstheme="majorHAnsi"/>
          <w:szCs w:val="22"/>
        </w:rPr>
        <w:t xml:space="preserve"> verpflichtet sich, über alle internen Vorgänge, Betriebs- und Geschäftsgeheimnisse während und nach Ablauf des Arbeitsverhältnisses gege</w:t>
      </w:r>
      <w:r w:rsidR="00972EAD" w:rsidRPr="00332491">
        <w:rPr>
          <w:rFonts w:asciiTheme="majorHAnsi" w:eastAsia="Arial Unicode MS" w:hAnsiTheme="majorHAnsi" w:cstheme="majorHAnsi"/>
          <w:szCs w:val="22"/>
        </w:rPr>
        <w:t>n</w:t>
      </w:r>
      <w:r w:rsidR="00972EAD" w:rsidRPr="00332491">
        <w:rPr>
          <w:rFonts w:asciiTheme="majorHAnsi" w:eastAsia="Arial Unicode MS" w:hAnsiTheme="majorHAnsi" w:cstheme="majorHAnsi"/>
          <w:szCs w:val="22"/>
        </w:rPr>
        <w:t>über Dritten Stillschweigen zu bewahren.</w:t>
      </w:r>
    </w:p>
    <w:p w:rsidR="00972EAD" w:rsidRPr="00332491" w:rsidRDefault="00995B0A"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Der/die Praktikant/in </w:t>
      </w:r>
      <w:r w:rsidR="00511319" w:rsidRPr="00332491">
        <w:rPr>
          <w:rFonts w:asciiTheme="majorHAnsi" w:eastAsia="Arial Unicode MS" w:hAnsiTheme="majorHAnsi" w:cstheme="majorHAnsi"/>
          <w:szCs w:val="22"/>
        </w:rPr>
        <w:t xml:space="preserve">wird nahegelegt, </w:t>
      </w:r>
      <w:r w:rsidR="00972EAD" w:rsidRPr="00332491">
        <w:rPr>
          <w:rFonts w:asciiTheme="majorHAnsi" w:eastAsia="Arial Unicode MS" w:hAnsiTheme="majorHAnsi" w:cstheme="majorHAnsi"/>
          <w:szCs w:val="22"/>
        </w:rPr>
        <w:t xml:space="preserve">die gebotenen Möglichkeiten zum Erwerb von Fertigkeiten und Kenntnissen durch eigenes Bemühen </w:t>
      </w:r>
      <w:r w:rsidR="00511319" w:rsidRPr="00332491">
        <w:rPr>
          <w:rFonts w:asciiTheme="majorHAnsi" w:eastAsia="Arial Unicode MS" w:hAnsiTheme="majorHAnsi" w:cstheme="majorHAnsi"/>
          <w:szCs w:val="22"/>
        </w:rPr>
        <w:t>zu nutzen.</w:t>
      </w:r>
      <w:r w:rsidR="009C448B" w:rsidRPr="00332491">
        <w:rPr>
          <w:rFonts w:asciiTheme="majorHAnsi" w:eastAsia="Arial Unicode MS" w:hAnsiTheme="majorHAnsi" w:cstheme="majorHAnsi"/>
          <w:szCs w:val="22"/>
        </w:rPr>
        <w:t xml:space="preserve"> Hierzu zählen</w:t>
      </w:r>
      <w:r w:rsidR="00972EAD" w:rsidRPr="00332491">
        <w:rPr>
          <w:rFonts w:asciiTheme="majorHAnsi" w:eastAsia="Arial Unicode MS" w:hAnsiTheme="majorHAnsi" w:cstheme="majorHAnsi"/>
          <w:szCs w:val="22"/>
        </w:rPr>
        <w:t xml:space="preserve"> insbesondere Lerninhalte, die von der Arbeitsstelle nicht abgedeckt werden kö</w:t>
      </w:r>
      <w:r w:rsidR="00972EAD" w:rsidRPr="00332491">
        <w:rPr>
          <w:rFonts w:asciiTheme="majorHAnsi" w:eastAsia="Arial Unicode MS" w:hAnsiTheme="majorHAnsi" w:cstheme="majorHAnsi"/>
          <w:szCs w:val="22"/>
        </w:rPr>
        <w:t>n</w:t>
      </w:r>
      <w:r w:rsidR="00972EAD" w:rsidRPr="00332491">
        <w:rPr>
          <w:rFonts w:asciiTheme="majorHAnsi" w:eastAsia="Arial Unicode MS" w:hAnsiTheme="majorHAnsi" w:cstheme="majorHAnsi"/>
          <w:szCs w:val="22"/>
        </w:rPr>
        <w:t>nen.</w:t>
      </w:r>
    </w:p>
    <w:p w:rsidR="009C448B" w:rsidRPr="00332491" w:rsidRDefault="009C448B"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lastRenderedPageBreak/>
        <w:t>Die „Mitgliedschaft in Ausbildung“ im Verband der Restauratoren (Interessengru</w:t>
      </w:r>
      <w:r w:rsidRPr="00332491">
        <w:rPr>
          <w:rFonts w:asciiTheme="majorHAnsi" w:eastAsia="Arial Unicode MS" w:hAnsiTheme="majorHAnsi" w:cstheme="majorHAnsi"/>
          <w:szCs w:val="22"/>
        </w:rPr>
        <w:t>p</w:t>
      </w:r>
      <w:r w:rsidRPr="00332491">
        <w:rPr>
          <w:rFonts w:asciiTheme="majorHAnsi" w:eastAsia="Arial Unicode MS" w:hAnsiTheme="majorHAnsi" w:cstheme="majorHAnsi"/>
          <w:szCs w:val="22"/>
        </w:rPr>
        <w:t>pe R</w:t>
      </w:r>
      <w:r w:rsidR="00995B0A" w:rsidRPr="00332491">
        <w:rPr>
          <w:rFonts w:asciiTheme="majorHAnsi" w:eastAsia="Arial Unicode MS" w:hAnsiTheme="majorHAnsi" w:cstheme="majorHAnsi"/>
          <w:szCs w:val="22"/>
        </w:rPr>
        <w:t xml:space="preserve">estaurator/innen </w:t>
      </w:r>
      <w:r w:rsidRPr="00332491">
        <w:rPr>
          <w:rFonts w:asciiTheme="majorHAnsi" w:eastAsia="Arial Unicode MS" w:hAnsiTheme="majorHAnsi" w:cstheme="majorHAnsi"/>
          <w:szCs w:val="22"/>
        </w:rPr>
        <w:t>i</w:t>
      </w:r>
      <w:r w:rsidR="00995B0A" w:rsidRPr="00332491">
        <w:rPr>
          <w:rFonts w:asciiTheme="majorHAnsi" w:eastAsia="Arial Unicode MS" w:hAnsiTheme="majorHAnsi" w:cstheme="majorHAnsi"/>
          <w:szCs w:val="22"/>
        </w:rPr>
        <w:t xml:space="preserve">n </w:t>
      </w:r>
      <w:r w:rsidRPr="00332491">
        <w:rPr>
          <w:rFonts w:asciiTheme="majorHAnsi" w:eastAsia="Arial Unicode MS" w:hAnsiTheme="majorHAnsi" w:cstheme="majorHAnsi"/>
          <w:szCs w:val="22"/>
        </w:rPr>
        <w:t>A</w:t>
      </w:r>
      <w:r w:rsidR="00995B0A" w:rsidRPr="00332491">
        <w:rPr>
          <w:rFonts w:asciiTheme="majorHAnsi" w:eastAsia="Arial Unicode MS" w:hAnsiTheme="majorHAnsi" w:cstheme="majorHAnsi"/>
          <w:szCs w:val="22"/>
        </w:rPr>
        <w:t xml:space="preserve">usbildung </w:t>
      </w:r>
      <w:r w:rsidR="009D288E" w:rsidRPr="00332491">
        <w:rPr>
          <w:rFonts w:asciiTheme="majorHAnsi" w:eastAsia="Arial Unicode MS" w:hAnsiTheme="majorHAnsi" w:cstheme="majorHAnsi"/>
          <w:szCs w:val="22"/>
        </w:rPr>
        <w:t>–</w:t>
      </w:r>
      <w:r w:rsidR="00995B0A" w:rsidRPr="00332491">
        <w:rPr>
          <w:rFonts w:asciiTheme="majorHAnsi" w:eastAsia="Arial Unicode MS" w:hAnsiTheme="majorHAnsi" w:cstheme="majorHAnsi"/>
          <w:szCs w:val="22"/>
        </w:rPr>
        <w:t xml:space="preserve"> </w:t>
      </w:r>
      <w:proofErr w:type="spellStart"/>
      <w:r w:rsidR="00995B0A" w:rsidRPr="00332491">
        <w:rPr>
          <w:rFonts w:asciiTheme="majorHAnsi" w:eastAsia="Arial Unicode MS" w:hAnsiTheme="majorHAnsi" w:cstheme="majorHAnsi"/>
          <w:szCs w:val="22"/>
        </w:rPr>
        <w:t>RiA</w:t>
      </w:r>
      <w:proofErr w:type="spellEnd"/>
      <w:r w:rsidRPr="00332491">
        <w:rPr>
          <w:rFonts w:asciiTheme="majorHAnsi" w:eastAsia="Arial Unicode MS" w:hAnsiTheme="majorHAnsi" w:cstheme="majorHAnsi"/>
          <w:szCs w:val="22"/>
        </w:rPr>
        <w:t>) wir</w:t>
      </w:r>
      <w:r w:rsidR="00705FDA" w:rsidRPr="00332491">
        <w:rPr>
          <w:rFonts w:asciiTheme="majorHAnsi" w:eastAsia="Arial Unicode MS" w:hAnsiTheme="majorHAnsi" w:cstheme="majorHAnsi"/>
          <w:szCs w:val="22"/>
        </w:rPr>
        <w:t>d</w:t>
      </w:r>
      <w:r w:rsidR="007E7A57" w:rsidRPr="00332491">
        <w:rPr>
          <w:rFonts w:asciiTheme="majorHAnsi" w:eastAsia="Arial Unicode MS" w:hAnsiTheme="majorHAnsi" w:cstheme="majorHAnsi"/>
          <w:szCs w:val="22"/>
        </w:rPr>
        <w:t xml:space="preserve"> </w:t>
      </w:r>
      <w:r w:rsidRPr="00332491">
        <w:rPr>
          <w:rFonts w:asciiTheme="majorHAnsi" w:eastAsia="Arial Unicode MS" w:hAnsiTheme="majorHAnsi" w:cstheme="majorHAnsi"/>
          <w:szCs w:val="22"/>
        </w:rPr>
        <w:t>empfohlen.</w:t>
      </w:r>
    </w:p>
    <w:p w:rsidR="00972EAD" w:rsidRPr="00332491" w:rsidRDefault="007E7A57"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Dem/der Praktikantin </w:t>
      </w:r>
      <w:r w:rsidR="00972EAD" w:rsidRPr="00332491">
        <w:rPr>
          <w:rFonts w:asciiTheme="majorHAnsi" w:eastAsia="Arial Unicode MS" w:hAnsiTheme="majorHAnsi" w:cstheme="majorHAnsi"/>
          <w:szCs w:val="22"/>
        </w:rPr>
        <w:t>wird nahegelegt, am sozialen Leben der Ausbildungsstätte teilzunehmen.</w:t>
      </w:r>
    </w:p>
    <w:p w:rsidR="002349B9" w:rsidRPr="00332491" w:rsidRDefault="002349B9" w:rsidP="00F64E67">
      <w:pPr>
        <w:pStyle w:val="Listenabsatz"/>
        <w:numPr>
          <w:ilvl w:val="0"/>
          <w:numId w:val="12"/>
        </w:numPr>
        <w:spacing w:after="120" w:line="276" w:lineRule="auto"/>
        <w:ind w:left="851" w:hanging="284"/>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Der/ die Praktikantin ist verpflichtet, den Weisungen zu folgen, die ihm/ ihr im Rahmen im Rahmen des Praktikums von Mitarbeitern der Arbeitsstelle </w:t>
      </w:r>
      <w:r w:rsidR="00701E40" w:rsidRPr="00332491">
        <w:rPr>
          <w:rFonts w:asciiTheme="majorHAnsi" w:eastAsia="Arial Unicode MS" w:hAnsiTheme="majorHAnsi" w:cstheme="majorHAnsi"/>
          <w:szCs w:val="22"/>
        </w:rPr>
        <w:t>erteilt we</w:t>
      </w:r>
      <w:r w:rsidR="00701E40" w:rsidRPr="00332491">
        <w:rPr>
          <w:rFonts w:asciiTheme="majorHAnsi" w:eastAsia="Arial Unicode MS" w:hAnsiTheme="majorHAnsi" w:cstheme="majorHAnsi"/>
          <w:szCs w:val="22"/>
        </w:rPr>
        <w:t>r</w:t>
      </w:r>
      <w:r w:rsidR="00701E40" w:rsidRPr="00332491">
        <w:rPr>
          <w:rFonts w:asciiTheme="majorHAnsi" w:eastAsia="Arial Unicode MS" w:hAnsiTheme="majorHAnsi" w:cstheme="majorHAnsi"/>
          <w:szCs w:val="22"/>
        </w:rPr>
        <w:t>den.</w:t>
      </w:r>
    </w:p>
    <w:p w:rsidR="006862EE" w:rsidRDefault="006862EE" w:rsidP="00F64E67">
      <w:pPr>
        <w:pStyle w:val="Listenabsatz"/>
        <w:numPr>
          <w:ilvl w:val="1"/>
          <w:numId w:val="40"/>
        </w:numPr>
        <w:spacing w:after="120" w:line="276" w:lineRule="auto"/>
        <w:ind w:left="567" w:hanging="567"/>
        <w:jc w:val="both"/>
        <w:rPr>
          <w:rFonts w:asciiTheme="majorHAnsi" w:eastAsia="Arial Unicode MS" w:hAnsiTheme="majorHAnsi" w:cstheme="majorHAnsi"/>
          <w:szCs w:val="22"/>
        </w:rPr>
      </w:pPr>
      <w:bookmarkStart w:id="2" w:name="OLE_LINK1"/>
      <w:bookmarkStart w:id="3" w:name="OLE_LINK2"/>
      <w:r w:rsidRPr="00857A8C">
        <w:rPr>
          <w:rFonts w:asciiTheme="majorHAnsi" w:eastAsia="Arial Unicode MS" w:hAnsiTheme="majorHAnsi" w:cstheme="majorHAnsi"/>
          <w:szCs w:val="22"/>
        </w:rPr>
        <w:t>Rechte und Pflichten der Arbeitsstelle</w:t>
      </w:r>
    </w:p>
    <w:bookmarkEnd w:id="2"/>
    <w:bookmarkEnd w:id="3"/>
    <w:p w:rsidR="00C00812" w:rsidRPr="00332491" w:rsidRDefault="00B2338B" w:rsidP="00332491">
      <w:pPr>
        <w:spacing w:after="120"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Arbeitsstelle verpflichtet sich, einen anleitenden Restaurator bzw. Restauratorin zu b</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nennen, der/die das Vorpraktikum koordiniert und die praktische und theoretische Arbeit im Sinne der „Richtlinien des VDR für anleitende Restaurator/innen und Praktikant/innen“ fachgerecht begleitet.</w:t>
      </w:r>
    </w:p>
    <w:p w:rsidR="00184AB6" w:rsidRPr="00332491" w:rsidRDefault="00184AB6"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Alle drei Monate wird ein Praktikumsgespräch geführt. Dabei werden auch die A</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beitsqualität und der Lernerfolg bewertet.</w:t>
      </w:r>
    </w:p>
    <w:p w:rsidR="006862EE" w:rsidRPr="00332491" w:rsidRDefault="006862EE"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Arbeitsstelle verpflichtet sich, die Vorbereitungen für die Bewerbungen zum Hochschulstudium zu unterstützen oder eine</w:t>
      </w:r>
      <w:r w:rsidR="00A86CF2" w:rsidRPr="00332491">
        <w:rPr>
          <w:rFonts w:asciiTheme="majorHAnsi" w:eastAsia="Arial Unicode MS" w:hAnsiTheme="majorHAnsi" w:cstheme="majorHAnsi"/>
          <w:szCs w:val="22"/>
        </w:rPr>
        <w:t>n/eine</w:t>
      </w:r>
      <w:r w:rsidRPr="00332491">
        <w:rPr>
          <w:rFonts w:asciiTheme="majorHAnsi" w:eastAsia="Arial Unicode MS" w:hAnsiTheme="majorHAnsi" w:cstheme="majorHAnsi"/>
          <w:szCs w:val="22"/>
        </w:rPr>
        <w:t xml:space="preserve"> Restaurator/</w:t>
      </w:r>
      <w:r w:rsidR="00A86CF2" w:rsidRPr="00332491">
        <w:rPr>
          <w:rFonts w:asciiTheme="majorHAnsi" w:eastAsia="Arial Unicode MS" w:hAnsiTheme="majorHAnsi" w:cstheme="majorHAnsi"/>
          <w:szCs w:val="22"/>
        </w:rPr>
        <w:t>in</w:t>
      </w:r>
      <w:r w:rsidRPr="00332491">
        <w:rPr>
          <w:rFonts w:asciiTheme="majorHAnsi" w:eastAsia="Arial Unicode MS" w:hAnsiTheme="majorHAnsi" w:cstheme="majorHAnsi"/>
          <w:szCs w:val="22"/>
        </w:rPr>
        <w:t xml:space="preserve"> zu benennen, der/die diese Aufgabe übernimmt. </w:t>
      </w:r>
    </w:p>
    <w:p w:rsidR="006862EE" w:rsidRPr="00332491" w:rsidRDefault="006862EE"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Arbeitsstelle verpflichtet sich, eine auf die Vorkenntnisse abgestimmte Einfü</w:t>
      </w:r>
      <w:r w:rsidRPr="00332491">
        <w:rPr>
          <w:rFonts w:asciiTheme="majorHAnsi" w:eastAsia="Arial Unicode MS" w:hAnsiTheme="majorHAnsi" w:cstheme="majorHAnsi"/>
          <w:szCs w:val="22"/>
        </w:rPr>
        <w:t>h</w:t>
      </w:r>
      <w:r w:rsidRPr="00332491">
        <w:rPr>
          <w:rFonts w:asciiTheme="majorHAnsi" w:eastAsia="Arial Unicode MS" w:hAnsiTheme="majorHAnsi" w:cstheme="majorHAnsi"/>
          <w:szCs w:val="22"/>
        </w:rPr>
        <w:t xml:space="preserve">rung an den werkstatteigenen Maschinen durchzuführen. </w:t>
      </w:r>
    </w:p>
    <w:p w:rsidR="006862EE" w:rsidRPr="00332491" w:rsidRDefault="006862EE"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A</w:t>
      </w:r>
      <w:r w:rsidR="00A86CF2" w:rsidRPr="00332491">
        <w:rPr>
          <w:rFonts w:asciiTheme="majorHAnsi" w:eastAsia="Arial Unicode MS" w:hAnsiTheme="majorHAnsi" w:cstheme="majorHAnsi"/>
          <w:szCs w:val="22"/>
        </w:rPr>
        <w:t xml:space="preserve">rbeitsstelle verpflichtet sich, dem Praktikanten bzw. </w:t>
      </w:r>
      <w:r w:rsidRPr="00332491">
        <w:rPr>
          <w:rFonts w:asciiTheme="majorHAnsi" w:eastAsia="Arial Unicode MS" w:hAnsiTheme="majorHAnsi" w:cstheme="majorHAnsi"/>
          <w:szCs w:val="22"/>
        </w:rPr>
        <w:t>der Prakti</w:t>
      </w:r>
      <w:r w:rsidR="00A86CF2" w:rsidRPr="00332491">
        <w:rPr>
          <w:rFonts w:asciiTheme="majorHAnsi" w:eastAsia="Arial Unicode MS" w:hAnsiTheme="majorHAnsi" w:cstheme="majorHAnsi"/>
          <w:szCs w:val="22"/>
        </w:rPr>
        <w:t>kantin eine Liste mit L</w:t>
      </w:r>
      <w:r w:rsidRPr="00332491">
        <w:rPr>
          <w:rFonts w:asciiTheme="majorHAnsi" w:eastAsia="Arial Unicode MS" w:hAnsiTheme="majorHAnsi" w:cstheme="majorHAnsi"/>
          <w:szCs w:val="22"/>
        </w:rPr>
        <w:t>iteraturempfehlungen im betreffenden Fachbereich auszuhändigen. Die A</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beitsstelle muss die in der Werkstatt vorhandene Literatur zur Verfügung stellen.</w:t>
      </w:r>
    </w:p>
    <w:p w:rsidR="002A4C90" w:rsidRPr="00332491" w:rsidRDefault="002A4C90"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w:t>
      </w:r>
      <w:r w:rsidR="00A86CF2" w:rsidRPr="00332491">
        <w:rPr>
          <w:rFonts w:asciiTheme="majorHAnsi" w:eastAsia="Arial Unicode MS" w:hAnsiTheme="majorHAnsi" w:cstheme="majorHAnsi"/>
          <w:szCs w:val="22"/>
        </w:rPr>
        <w:t xml:space="preserve"> Einstellung eines Praktikanten bzw. </w:t>
      </w:r>
      <w:r w:rsidRPr="00332491">
        <w:rPr>
          <w:rFonts w:asciiTheme="majorHAnsi" w:eastAsia="Arial Unicode MS" w:hAnsiTheme="majorHAnsi" w:cstheme="majorHAnsi"/>
          <w:szCs w:val="22"/>
        </w:rPr>
        <w:t>einer Praktikantin darf nicht dazu dienen, die Arbeitskraft eines</w:t>
      </w:r>
      <w:r w:rsidR="00A86CF2" w:rsidRPr="00332491">
        <w:rPr>
          <w:rFonts w:asciiTheme="majorHAnsi" w:eastAsia="Arial Unicode MS" w:hAnsiTheme="majorHAnsi" w:cstheme="majorHAnsi"/>
          <w:szCs w:val="22"/>
        </w:rPr>
        <w:t>/einer angestellten Restaurators bzw. Restauratorin</w:t>
      </w:r>
      <w:r w:rsidRPr="00332491">
        <w:rPr>
          <w:rFonts w:asciiTheme="majorHAnsi" w:eastAsia="Arial Unicode MS" w:hAnsiTheme="majorHAnsi" w:cstheme="majorHAnsi"/>
          <w:szCs w:val="22"/>
        </w:rPr>
        <w:t xml:space="preserve"> zu erse</w:t>
      </w:r>
      <w:r w:rsidRPr="00332491">
        <w:rPr>
          <w:rFonts w:asciiTheme="majorHAnsi" w:eastAsia="Arial Unicode MS" w:hAnsiTheme="majorHAnsi" w:cstheme="majorHAnsi"/>
          <w:szCs w:val="22"/>
        </w:rPr>
        <w:t>t</w:t>
      </w:r>
      <w:r w:rsidRPr="00332491">
        <w:rPr>
          <w:rFonts w:asciiTheme="majorHAnsi" w:eastAsia="Arial Unicode MS" w:hAnsiTheme="majorHAnsi" w:cstheme="majorHAnsi"/>
          <w:szCs w:val="22"/>
        </w:rPr>
        <w:t>zen. Die Arbeit muss die möglichst weit gefächerte Ausbildung des</w:t>
      </w:r>
      <w:r w:rsidR="00A86CF2" w:rsidRPr="00332491">
        <w:rPr>
          <w:rFonts w:asciiTheme="majorHAnsi" w:eastAsia="Arial Unicode MS" w:hAnsiTheme="majorHAnsi" w:cstheme="majorHAnsi"/>
          <w:szCs w:val="22"/>
        </w:rPr>
        <w:t>/der Prakt</w:t>
      </w:r>
      <w:r w:rsidR="00A86CF2" w:rsidRPr="00332491">
        <w:rPr>
          <w:rFonts w:asciiTheme="majorHAnsi" w:eastAsia="Arial Unicode MS" w:hAnsiTheme="majorHAnsi" w:cstheme="majorHAnsi"/>
          <w:szCs w:val="22"/>
        </w:rPr>
        <w:t>i</w:t>
      </w:r>
      <w:r w:rsidR="00A86CF2" w:rsidRPr="00332491">
        <w:rPr>
          <w:rFonts w:asciiTheme="majorHAnsi" w:eastAsia="Arial Unicode MS" w:hAnsiTheme="majorHAnsi" w:cstheme="majorHAnsi"/>
          <w:szCs w:val="22"/>
        </w:rPr>
        <w:t xml:space="preserve">kant/in </w:t>
      </w:r>
      <w:r w:rsidRPr="00332491">
        <w:rPr>
          <w:rFonts w:asciiTheme="majorHAnsi" w:eastAsia="Arial Unicode MS" w:hAnsiTheme="majorHAnsi" w:cstheme="majorHAnsi"/>
          <w:szCs w:val="22"/>
        </w:rPr>
        <w:t>im Fokus haben.</w:t>
      </w:r>
    </w:p>
    <w:p w:rsidR="002A4C90" w:rsidRPr="00332491" w:rsidRDefault="002A4C90"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Praktikant</w:t>
      </w:r>
      <w:r w:rsidR="00A86CF2" w:rsidRPr="00332491">
        <w:rPr>
          <w:rFonts w:asciiTheme="majorHAnsi" w:eastAsia="Arial Unicode MS" w:hAnsiTheme="majorHAnsi" w:cstheme="majorHAnsi"/>
          <w:szCs w:val="22"/>
        </w:rPr>
        <w:t>/</w:t>
      </w:r>
      <w:r w:rsidRPr="00332491">
        <w:rPr>
          <w:rFonts w:asciiTheme="majorHAnsi" w:eastAsia="Arial Unicode MS" w:hAnsiTheme="majorHAnsi" w:cstheme="majorHAnsi"/>
          <w:szCs w:val="22"/>
        </w:rPr>
        <w:t xml:space="preserve">innen dürfen nicht mit berufsfremden oder dauerhaft stark einseitigen Arbeiten beschäftigt werden. </w:t>
      </w:r>
    </w:p>
    <w:p w:rsidR="00542E05" w:rsidRPr="00332491" w:rsidRDefault="0098479F"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bookmarkStart w:id="4" w:name="OLE_LINK5"/>
      <w:bookmarkStart w:id="5" w:name="OLE_LINK6"/>
      <w:r w:rsidRPr="00332491">
        <w:rPr>
          <w:rFonts w:asciiTheme="majorHAnsi" w:eastAsia="Arial Unicode MS" w:hAnsiTheme="majorHAnsi" w:cstheme="majorHAnsi"/>
          <w:szCs w:val="22"/>
        </w:rPr>
        <w:t>Im alltägliche</w:t>
      </w:r>
      <w:r w:rsidR="00F92253" w:rsidRPr="00332491">
        <w:rPr>
          <w:rFonts w:asciiTheme="majorHAnsi" w:eastAsia="Arial Unicode MS" w:hAnsiTheme="majorHAnsi" w:cstheme="majorHAnsi"/>
          <w:szCs w:val="22"/>
        </w:rPr>
        <w:t>n Werkstattleben</w:t>
      </w:r>
      <w:r w:rsidRPr="00332491">
        <w:rPr>
          <w:rFonts w:asciiTheme="majorHAnsi" w:eastAsia="Arial Unicode MS" w:hAnsiTheme="majorHAnsi" w:cstheme="majorHAnsi"/>
          <w:szCs w:val="22"/>
        </w:rPr>
        <w:t xml:space="preserve"> anfallende Aufgaben dürfen auch, jedoch keinesfalls generell Aufgabe des</w:t>
      </w:r>
      <w:r w:rsidR="00A86CF2" w:rsidRPr="00332491">
        <w:rPr>
          <w:rFonts w:asciiTheme="majorHAnsi" w:eastAsia="Arial Unicode MS" w:hAnsiTheme="majorHAnsi" w:cstheme="majorHAnsi"/>
          <w:szCs w:val="22"/>
        </w:rPr>
        <w:t>/der</w:t>
      </w:r>
      <w:r w:rsidRPr="00332491">
        <w:rPr>
          <w:rFonts w:asciiTheme="majorHAnsi" w:eastAsia="Arial Unicode MS" w:hAnsiTheme="majorHAnsi" w:cstheme="majorHAnsi"/>
          <w:szCs w:val="22"/>
        </w:rPr>
        <w:t xml:space="preserve"> Praktikant</w:t>
      </w:r>
      <w:r w:rsidR="00A86CF2" w:rsidRPr="00332491">
        <w:rPr>
          <w:rFonts w:asciiTheme="majorHAnsi" w:eastAsia="Arial Unicode MS" w:hAnsiTheme="majorHAnsi" w:cstheme="majorHAnsi"/>
          <w:szCs w:val="22"/>
        </w:rPr>
        <w:t xml:space="preserve">/in </w:t>
      </w:r>
      <w:r w:rsidRPr="00332491">
        <w:rPr>
          <w:rFonts w:asciiTheme="majorHAnsi" w:eastAsia="Arial Unicode MS" w:hAnsiTheme="majorHAnsi" w:cstheme="majorHAnsi"/>
          <w:szCs w:val="22"/>
        </w:rPr>
        <w:t xml:space="preserve">sein (z.B. Kochen von Kaffee und Tee, </w:t>
      </w:r>
      <w:r w:rsidR="00F92253" w:rsidRPr="00332491">
        <w:rPr>
          <w:rFonts w:asciiTheme="majorHAnsi" w:eastAsia="Arial Unicode MS" w:hAnsiTheme="majorHAnsi" w:cstheme="majorHAnsi"/>
          <w:szCs w:val="22"/>
        </w:rPr>
        <w:t>Au</w:t>
      </w:r>
      <w:r w:rsidR="00F92253" w:rsidRPr="00332491">
        <w:rPr>
          <w:rFonts w:asciiTheme="majorHAnsi" w:eastAsia="Arial Unicode MS" w:hAnsiTheme="majorHAnsi" w:cstheme="majorHAnsi"/>
          <w:szCs w:val="22"/>
        </w:rPr>
        <w:t>f</w:t>
      </w:r>
      <w:r w:rsidR="00F92253" w:rsidRPr="00332491">
        <w:rPr>
          <w:rFonts w:asciiTheme="majorHAnsi" w:eastAsia="Arial Unicode MS" w:hAnsiTheme="majorHAnsi" w:cstheme="majorHAnsi"/>
          <w:szCs w:val="22"/>
        </w:rPr>
        <w:t xml:space="preserve">räumen der Teeküche etc.). </w:t>
      </w:r>
      <w:bookmarkEnd w:id="4"/>
      <w:bookmarkEnd w:id="5"/>
    </w:p>
    <w:p w:rsidR="00701E40" w:rsidRPr="00332491" w:rsidRDefault="00701E40"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Bei Beendigung des Praktikumsverhältnisses hat die Arbeitsstelle eine Beschein</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gung über Art und Dauer des Praktikums sowie die verrichteten Tätigkeiten und 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worbenen Kompetenzen auszustellen.</w:t>
      </w:r>
    </w:p>
    <w:p w:rsidR="00F7067A" w:rsidRPr="00332491" w:rsidRDefault="00F7067A" w:rsidP="00542E05">
      <w:pPr>
        <w:pStyle w:val="Listenabsatz"/>
        <w:spacing w:line="276" w:lineRule="auto"/>
        <w:jc w:val="both"/>
        <w:rPr>
          <w:rFonts w:asciiTheme="majorHAnsi" w:eastAsia="Arial Unicode MS" w:hAnsiTheme="majorHAnsi" w:cstheme="majorHAnsi"/>
          <w:szCs w:val="22"/>
        </w:rPr>
      </w:pPr>
    </w:p>
    <w:p w:rsidR="00700D83" w:rsidRPr="00332491" w:rsidRDefault="00F7067A"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 xml:space="preserve">§5 </w:t>
      </w:r>
      <w:r w:rsidR="006505C1" w:rsidRPr="00332491">
        <w:rPr>
          <w:rFonts w:asciiTheme="majorHAnsi" w:eastAsia="Arial Unicode MS" w:hAnsiTheme="majorHAnsi" w:cstheme="majorHAnsi"/>
          <w:b/>
          <w:szCs w:val="22"/>
        </w:rPr>
        <w:t>Einsatz</w:t>
      </w:r>
      <w:r w:rsidR="00700D83" w:rsidRPr="00332491">
        <w:rPr>
          <w:rFonts w:asciiTheme="majorHAnsi" w:eastAsia="Arial Unicode MS" w:hAnsiTheme="majorHAnsi" w:cstheme="majorHAnsi"/>
          <w:b/>
          <w:szCs w:val="22"/>
        </w:rPr>
        <w:t>zeit</w:t>
      </w:r>
    </w:p>
    <w:p w:rsidR="00081EA1" w:rsidRPr="00332491" w:rsidRDefault="006505C1" w:rsidP="006862EE">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Dauer der täglichen Praktikumszeit beträgt _____ Stunden ausschließlich der Pausen, beginnend um _____ Uhr an _____ Tagen in der Woche.</w:t>
      </w:r>
    </w:p>
    <w:p w:rsidR="00184AB6" w:rsidRPr="00332491" w:rsidRDefault="00184AB6" w:rsidP="006862EE">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Überstunden werden angerechnet.</w:t>
      </w:r>
    </w:p>
    <w:p w:rsidR="00DB3908" w:rsidRPr="00332491" w:rsidRDefault="00700D83"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lastRenderedPageBreak/>
        <w:t>§6 Auswärtige Tätigkeiten</w:t>
      </w:r>
    </w:p>
    <w:p w:rsidR="00700D83" w:rsidRPr="00332491" w:rsidRDefault="00700D83" w:rsidP="00DB3908">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Hauptaus</w:t>
      </w:r>
      <w:r w:rsidR="007E7A57" w:rsidRPr="00332491">
        <w:rPr>
          <w:rFonts w:asciiTheme="majorHAnsi" w:eastAsia="Arial Unicode MS" w:hAnsiTheme="majorHAnsi" w:cstheme="majorHAnsi"/>
          <w:szCs w:val="22"/>
        </w:rPr>
        <w:t>bildungsort ist die Werkstatt/</w:t>
      </w:r>
      <w:r w:rsidRPr="00332491">
        <w:rPr>
          <w:rFonts w:asciiTheme="majorHAnsi" w:eastAsia="Arial Unicode MS" w:hAnsiTheme="majorHAnsi" w:cstheme="majorHAnsi"/>
          <w:szCs w:val="22"/>
        </w:rPr>
        <w:t>das Atelier</w:t>
      </w:r>
      <w:r w:rsidR="007E7A57" w:rsidRPr="00332491">
        <w:rPr>
          <w:rFonts w:asciiTheme="majorHAnsi" w:eastAsia="Arial Unicode MS" w:hAnsiTheme="majorHAnsi" w:cstheme="majorHAnsi"/>
          <w:szCs w:val="22"/>
        </w:rPr>
        <w:t>/die Baustelle</w:t>
      </w:r>
      <w:r w:rsidRPr="00332491">
        <w:rPr>
          <w:rFonts w:asciiTheme="majorHAnsi" w:eastAsia="Arial Unicode MS" w:hAnsiTheme="majorHAnsi" w:cstheme="majorHAnsi"/>
          <w:szCs w:val="22"/>
        </w:rPr>
        <w:t>. Bei mehrtägiger auswärt</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ger Tätigkeit wird von der Arbeitsstelle die Unterkunft gestellt und ein entsprechender 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pflegungs- und Fahrtkostenzuschuss gezahlt.</w:t>
      </w:r>
    </w:p>
    <w:p w:rsidR="00184AB6" w:rsidRPr="00332491" w:rsidRDefault="00184AB6" w:rsidP="00184AB6">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Regelungen zur Anrechnung von An- und Abfahrtszeiten auf die Arbeitszeit zu Baustellen sind vorab zu klären.</w:t>
      </w:r>
    </w:p>
    <w:p w:rsidR="00700D83" w:rsidRPr="00332491" w:rsidRDefault="00700D83" w:rsidP="00DB3908">
      <w:pPr>
        <w:spacing w:line="276" w:lineRule="auto"/>
        <w:jc w:val="both"/>
        <w:rPr>
          <w:rFonts w:asciiTheme="majorHAnsi" w:eastAsia="Arial Unicode MS" w:hAnsiTheme="majorHAnsi" w:cstheme="majorHAnsi"/>
          <w:szCs w:val="22"/>
        </w:rPr>
      </w:pPr>
    </w:p>
    <w:p w:rsidR="00A978D3" w:rsidRDefault="00700D83" w:rsidP="00C973DC">
      <w:pPr>
        <w:spacing w:before="120" w:after="120" w:line="276" w:lineRule="auto"/>
        <w:jc w:val="both"/>
        <w:rPr>
          <w:rFonts w:asciiTheme="majorHAnsi" w:eastAsia="Arial Unicode MS" w:hAnsiTheme="majorHAnsi" w:cstheme="majorHAnsi"/>
          <w:b/>
          <w:szCs w:val="22"/>
        </w:rPr>
      </w:pPr>
      <w:bookmarkStart w:id="6" w:name="OLE_LINK9"/>
      <w:bookmarkStart w:id="7" w:name="OLE_LINK10"/>
      <w:r w:rsidRPr="00332491">
        <w:rPr>
          <w:rFonts w:asciiTheme="majorHAnsi" w:eastAsia="Arial Unicode MS" w:hAnsiTheme="majorHAnsi" w:cstheme="majorHAnsi"/>
          <w:b/>
          <w:szCs w:val="22"/>
        </w:rPr>
        <w:t>§7 Vergütung</w:t>
      </w:r>
      <w:r w:rsidR="00E23490" w:rsidRPr="00332491">
        <w:rPr>
          <w:rFonts w:asciiTheme="majorHAnsi" w:eastAsia="Arial Unicode MS" w:hAnsiTheme="majorHAnsi" w:cstheme="majorHAnsi"/>
          <w:b/>
          <w:szCs w:val="22"/>
        </w:rPr>
        <w:t>/ Entgeltfortzahlung im Krankheitsfall</w:t>
      </w:r>
    </w:p>
    <w:p w:rsidR="00A978D3" w:rsidRDefault="00A978D3" w:rsidP="00F64E67">
      <w:pPr>
        <w:spacing w:before="120" w:after="120" w:line="276" w:lineRule="auto"/>
        <w:ind w:left="567" w:hanging="567"/>
        <w:jc w:val="both"/>
        <w:rPr>
          <w:rFonts w:asciiTheme="majorHAnsi" w:eastAsia="Arial Unicode MS" w:hAnsiTheme="majorHAnsi" w:cstheme="majorHAnsi"/>
          <w:szCs w:val="22"/>
        </w:rPr>
      </w:pPr>
      <w:r w:rsidRPr="00A978D3">
        <w:rPr>
          <w:rFonts w:asciiTheme="majorHAnsi" w:eastAsia="Arial Unicode MS" w:hAnsiTheme="majorHAnsi" w:cstheme="majorHAnsi"/>
          <w:szCs w:val="22"/>
        </w:rPr>
        <w:t xml:space="preserve">7.1 </w:t>
      </w:r>
      <w:r w:rsidR="00F64E67">
        <w:rPr>
          <w:rFonts w:asciiTheme="majorHAnsi" w:eastAsia="Arial Unicode MS" w:hAnsiTheme="majorHAnsi" w:cstheme="majorHAnsi"/>
          <w:szCs w:val="22"/>
        </w:rPr>
        <w:tab/>
      </w:r>
      <w:r w:rsidRPr="00A978D3">
        <w:rPr>
          <w:rFonts w:asciiTheme="majorHAnsi" w:eastAsia="Arial Unicode MS" w:hAnsiTheme="majorHAnsi" w:cstheme="majorHAnsi"/>
          <w:szCs w:val="22"/>
        </w:rPr>
        <w:t>Der Praktikant/ die Praktikantin erhält pro Praktikumsmonat eine Unterhaltsbeihilfe in Höhe von _____</w:t>
      </w:r>
      <w:r w:rsidRPr="00A978D3">
        <w:rPr>
          <w:rFonts w:asciiTheme="majorHAnsi" w:eastAsia="Arial Unicode MS" w:hAnsiTheme="majorHAnsi" w:cstheme="majorHAnsi"/>
          <w:szCs w:val="22"/>
        </w:rPr>
        <w:softHyphen/>
      </w:r>
      <w:r w:rsidRPr="00A978D3">
        <w:rPr>
          <w:rFonts w:asciiTheme="majorHAnsi" w:eastAsia="Arial Unicode MS" w:hAnsiTheme="majorHAnsi" w:cstheme="majorHAnsi"/>
          <w:szCs w:val="22"/>
        </w:rPr>
        <w:softHyphen/>
        <w:t xml:space="preserve">__ EUR brutto. Diese ist zum letzten Arbeitstag des jeweiligen Monats zu zahlen. Die Unterhaltsbeihilfe wird auf das der Arbeitsstelle mitgeteilte Konto überwiesen. </w:t>
      </w:r>
    </w:p>
    <w:bookmarkEnd w:id="6"/>
    <w:bookmarkEnd w:id="7"/>
    <w:p w:rsidR="00081EA1" w:rsidRPr="00332491" w:rsidRDefault="00081EA1" w:rsidP="00F64E67">
      <w:pPr>
        <w:pStyle w:val="Listenabsatz"/>
        <w:numPr>
          <w:ilvl w:val="0"/>
          <w:numId w:val="16"/>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Bei ärztlich nachgewiesener Arbeitsunfähigkeit durch Krankheit wird die </w:t>
      </w:r>
      <w:r w:rsidR="00E23490" w:rsidRPr="00332491">
        <w:rPr>
          <w:rFonts w:asciiTheme="majorHAnsi" w:eastAsia="Arial Unicode MS" w:hAnsiTheme="majorHAnsi" w:cstheme="majorHAnsi"/>
          <w:szCs w:val="22"/>
        </w:rPr>
        <w:t>Unterhalt</w:t>
      </w:r>
      <w:r w:rsidR="00E23490" w:rsidRPr="00332491">
        <w:rPr>
          <w:rFonts w:asciiTheme="majorHAnsi" w:eastAsia="Arial Unicode MS" w:hAnsiTheme="majorHAnsi" w:cstheme="majorHAnsi"/>
          <w:szCs w:val="22"/>
        </w:rPr>
        <w:t>s</w:t>
      </w:r>
      <w:r w:rsidR="00E23490" w:rsidRPr="00332491">
        <w:rPr>
          <w:rFonts w:asciiTheme="majorHAnsi" w:eastAsia="Arial Unicode MS" w:hAnsiTheme="majorHAnsi" w:cstheme="majorHAnsi"/>
          <w:szCs w:val="22"/>
        </w:rPr>
        <w:t xml:space="preserve">beihilfe </w:t>
      </w:r>
      <w:r w:rsidRPr="00332491">
        <w:rPr>
          <w:rFonts w:asciiTheme="majorHAnsi" w:eastAsia="Arial Unicode MS" w:hAnsiTheme="majorHAnsi" w:cstheme="majorHAnsi"/>
          <w:szCs w:val="22"/>
        </w:rPr>
        <w:t xml:space="preserve">bis zur Dauer von sechs Wochen fortgezahlt. </w:t>
      </w:r>
    </w:p>
    <w:p w:rsidR="00081EA1" w:rsidRPr="00332491" w:rsidRDefault="00081EA1" w:rsidP="00C973DC">
      <w:pPr>
        <w:pStyle w:val="Listenabsatz"/>
        <w:numPr>
          <w:ilvl w:val="0"/>
          <w:numId w:val="17"/>
        </w:numPr>
        <w:spacing w:line="276" w:lineRule="auto"/>
        <w:ind w:left="567" w:hanging="567"/>
        <w:jc w:val="both"/>
        <w:rPr>
          <w:rFonts w:asciiTheme="majorHAnsi" w:eastAsia="Arial Unicode MS" w:hAnsiTheme="majorHAnsi" w:cstheme="majorHAnsi"/>
          <w:szCs w:val="22"/>
        </w:rPr>
      </w:pPr>
      <w:bookmarkStart w:id="8" w:name="OLE_LINK11"/>
      <w:bookmarkStart w:id="9" w:name="OLE_LINK12"/>
      <w:r w:rsidRPr="00332491">
        <w:rPr>
          <w:rFonts w:asciiTheme="majorHAnsi" w:eastAsia="Arial Unicode MS" w:hAnsiTheme="majorHAnsi" w:cstheme="majorHAnsi"/>
          <w:szCs w:val="22"/>
        </w:rPr>
        <w:t>Von der Arbeitsstelle vorgeschriebene überbetriebliche Bildungsmaßnahmen gemäß den „Grundsätzen zum Vertrag für Restaurierungspraktika/-volo</w:t>
      </w:r>
      <w:r w:rsidR="007E7A57"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 xml:space="preserve">tariate, Absatz 4 f.“, werden als Arbeitszeit angerechnet und sind somit zu vergüten. Gleiches gilt für </w:t>
      </w:r>
      <w:r w:rsidR="00315318" w:rsidRPr="00332491">
        <w:rPr>
          <w:rFonts w:asciiTheme="majorHAnsi" w:eastAsia="Arial Unicode MS" w:hAnsiTheme="majorHAnsi" w:cstheme="majorHAnsi"/>
          <w:szCs w:val="22"/>
        </w:rPr>
        <w:t>den</w:t>
      </w:r>
      <w:r w:rsidR="008A6D79" w:rsidRPr="00332491">
        <w:rPr>
          <w:rFonts w:asciiTheme="majorHAnsi" w:eastAsia="Arial Unicode MS" w:hAnsiTheme="majorHAnsi" w:cstheme="majorHAnsi"/>
          <w:szCs w:val="22"/>
        </w:rPr>
        <w:t xml:space="preserve"> Tag oder </w:t>
      </w:r>
      <w:r w:rsidRPr="00332491">
        <w:rPr>
          <w:rFonts w:asciiTheme="majorHAnsi" w:eastAsia="Arial Unicode MS" w:hAnsiTheme="majorHAnsi" w:cstheme="majorHAnsi"/>
          <w:szCs w:val="22"/>
        </w:rPr>
        <w:t>die</w:t>
      </w:r>
      <w:r w:rsidR="008A6D79" w:rsidRPr="00332491">
        <w:rPr>
          <w:rFonts w:asciiTheme="majorHAnsi" w:eastAsia="Arial Unicode MS" w:hAnsiTheme="majorHAnsi" w:cstheme="majorHAnsi"/>
          <w:szCs w:val="22"/>
        </w:rPr>
        <w:t xml:space="preserve"> Tag</w:t>
      </w:r>
      <w:r w:rsidR="00315318" w:rsidRPr="00332491">
        <w:rPr>
          <w:rFonts w:asciiTheme="majorHAnsi" w:eastAsia="Arial Unicode MS" w:hAnsiTheme="majorHAnsi" w:cstheme="majorHAnsi"/>
          <w:szCs w:val="22"/>
        </w:rPr>
        <w:t>e der</w:t>
      </w:r>
      <w:r w:rsidRPr="00332491">
        <w:rPr>
          <w:rFonts w:asciiTheme="majorHAnsi" w:eastAsia="Arial Unicode MS" w:hAnsiTheme="majorHAnsi" w:cstheme="majorHAnsi"/>
          <w:szCs w:val="22"/>
        </w:rPr>
        <w:t xml:space="preserve"> Aufnahmeprüfungen an den (Fach-)Hochschulen. </w:t>
      </w:r>
    </w:p>
    <w:bookmarkEnd w:id="8"/>
    <w:bookmarkEnd w:id="9"/>
    <w:p w:rsidR="00081EA1" w:rsidRPr="00332491" w:rsidRDefault="00081EA1" w:rsidP="00081EA1">
      <w:pPr>
        <w:spacing w:line="276" w:lineRule="auto"/>
        <w:jc w:val="both"/>
        <w:rPr>
          <w:rFonts w:asciiTheme="majorHAnsi" w:eastAsia="Arial Unicode MS" w:hAnsiTheme="majorHAnsi" w:cstheme="majorHAnsi"/>
          <w:szCs w:val="22"/>
        </w:rPr>
      </w:pPr>
    </w:p>
    <w:p w:rsidR="00081EA1" w:rsidRPr="00332491" w:rsidRDefault="00081EA1" w:rsidP="00C973DC">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 xml:space="preserve">§8 </w:t>
      </w:r>
      <w:r w:rsidR="00E23490" w:rsidRPr="00332491">
        <w:rPr>
          <w:rFonts w:asciiTheme="majorHAnsi" w:eastAsia="Arial Unicode MS" w:hAnsiTheme="majorHAnsi" w:cstheme="majorHAnsi"/>
          <w:b/>
          <w:szCs w:val="22"/>
        </w:rPr>
        <w:t xml:space="preserve">Verhinderung/ </w:t>
      </w:r>
      <w:r w:rsidRPr="00332491">
        <w:rPr>
          <w:rFonts w:asciiTheme="majorHAnsi" w:eastAsia="Arial Unicode MS" w:hAnsiTheme="majorHAnsi" w:cstheme="majorHAnsi"/>
          <w:b/>
          <w:szCs w:val="22"/>
        </w:rPr>
        <w:t>Krankheit</w:t>
      </w:r>
    </w:p>
    <w:p w:rsidR="00081EA1" w:rsidRPr="00332491" w:rsidRDefault="00332491" w:rsidP="00616F3F">
      <w:pPr>
        <w:spacing w:after="120" w:line="276" w:lineRule="auto"/>
        <w:ind w:left="567" w:hanging="567"/>
        <w:jc w:val="both"/>
        <w:rPr>
          <w:rFonts w:asciiTheme="majorHAnsi" w:eastAsia="Arial Unicode MS" w:hAnsiTheme="majorHAnsi" w:cstheme="majorHAnsi"/>
          <w:szCs w:val="22"/>
        </w:rPr>
      </w:pPr>
      <w:r>
        <w:rPr>
          <w:rFonts w:asciiTheme="majorHAnsi" w:eastAsia="Arial Unicode MS" w:hAnsiTheme="majorHAnsi" w:cstheme="majorHAnsi"/>
          <w:szCs w:val="22"/>
        </w:rPr>
        <w:t>8.1</w:t>
      </w:r>
      <w:r w:rsidR="0045441E">
        <w:rPr>
          <w:rFonts w:asciiTheme="majorHAnsi" w:eastAsia="Arial Unicode MS" w:hAnsiTheme="majorHAnsi" w:cstheme="majorHAnsi"/>
          <w:szCs w:val="22"/>
        </w:rPr>
        <w:t xml:space="preserve"> </w:t>
      </w:r>
      <w:r w:rsidR="00F64E67">
        <w:rPr>
          <w:rFonts w:asciiTheme="majorHAnsi" w:eastAsia="Arial Unicode MS" w:hAnsiTheme="majorHAnsi" w:cstheme="majorHAnsi"/>
          <w:szCs w:val="22"/>
        </w:rPr>
        <w:tab/>
      </w:r>
      <w:r w:rsidR="00E23490" w:rsidRPr="00332491">
        <w:rPr>
          <w:rFonts w:asciiTheme="majorHAnsi" w:eastAsia="Arial Unicode MS" w:hAnsiTheme="majorHAnsi" w:cstheme="majorHAnsi"/>
          <w:szCs w:val="22"/>
        </w:rPr>
        <w:t>Der Praktikant/ die Praktikantin ist verpflichtet, der Arbeitsstelle eine aufgetretene Verhinderung, z.B. durch Krankheit, sowie auch die voraussichtliche Dauer, unverzü</w:t>
      </w:r>
      <w:r w:rsidR="00E23490" w:rsidRPr="00332491">
        <w:rPr>
          <w:rFonts w:asciiTheme="majorHAnsi" w:eastAsia="Arial Unicode MS" w:hAnsiTheme="majorHAnsi" w:cstheme="majorHAnsi"/>
          <w:szCs w:val="22"/>
        </w:rPr>
        <w:t>g</w:t>
      </w:r>
      <w:r w:rsidR="00E23490" w:rsidRPr="00332491">
        <w:rPr>
          <w:rFonts w:asciiTheme="majorHAnsi" w:eastAsia="Arial Unicode MS" w:hAnsiTheme="majorHAnsi" w:cstheme="majorHAnsi"/>
          <w:szCs w:val="22"/>
        </w:rPr>
        <w:t>lich mitzuteilen. Bei Krankheit ist ab dem 3. Tag der Erkrankung eine Arbeitsunfähi</w:t>
      </w:r>
      <w:r w:rsidR="00E23490" w:rsidRPr="00332491">
        <w:rPr>
          <w:rFonts w:asciiTheme="majorHAnsi" w:eastAsia="Arial Unicode MS" w:hAnsiTheme="majorHAnsi" w:cstheme="majorHAnsi"/>
          <w:szCs w:val="22"/>
        </w:rPr>
        <w:t>g</w:t>
      </w:r>
      <w:r w:rsidR="00E23490" w:rsidRPr="00332491">
        <w:rPr>
          <w:rFonts w:asciiTheme="majorHAnsi" w:eastAsia="Arial Unicode MS" w:hAnsiTheme="majorHAnsi" w:cstheme="majorHAnsi"/>
          <w:szCs w:val="22"/>
        </w:rPr>
        <w:t>keitsbescheinigung vorzulegen. Die Arbeitsstelle ist berechtigt, die Vorlage einer A</w:t>
      </w:r>
      <w:r w:rsidR="00E23490" w:rsidRPr="00332491">
        <w:rPr>
          <w:rFonts w:asciiTheme="majorHAnsi" w:eastAsia="Arial Unicode MS" w:hAnsiTheme="majorHAnsi" w:cstheme="majorHAnsi"/>
          <w:szCs w:val="22"/>
        </w:rPr>
        <w:t>r</w:t>
      </w:r>
      <w:r w:rsidR="00E23490" w:rsidRPr="00332491">
        <w:rPr>
          <w:rFonts w:asciiTheme="majorHAnsi" w:eastAsia="Arial Unicode MS" w:hAnsiTheme="majorHAnsi" w:cstheme="majorHAnsi"/>
          <w:szCs w:val="22"/>
        </w:rPr>
        <w:t>beitsunfähigkeitsbescheinigung bereits zu einem früheren Zeitpunkt zu verlangen. Dauert die Arbeitsunfähigkeit länger als in der Bescheinigung angegeben, so ist eine neue ärztliche Bescheinigung bereits am ersten Tag nach Ablauf der vorangegangenen Arbeitsunfähigkeitsbescheinigung einzureichen.</w:t>
      </w:r>
    </w:p>
    <w:p w:rsidR="002A5B9E" w:rsidRPr="00332491" w:rsidRDefault="002A5B9E" w:rsidP="002A5B9E">
      <w:pPr>
        <w:pStyle w:val="Listenabsatz"/>
        <w:numPr>
          <w:ilvl w:val="1"/>
          <w:numId w:val="35"/>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Arztbesuche zählen nicht als Krankheit.</w:t>
      </w:r>
    </w:p>
    <w:p w:rsidR="00047902" w:rsidRPr="00332491" w:rsidRDefault="00047902" w:rsidP="00047902">
      <w:pPr>
        <w:spacing w:line="276" w:lineRule="auto"/>
        <w:jc w:val="both"/>
        <w:rPr>
          <w:rFonts w:asciiTheme="majorHAnsi" w:eastAsia="Arial Unicode MS" w:hAnsiTheme="majorHAnsi" w:cstheme="majorHAnsi"/>
          <w:szCs w:val="22"/>
        </w:rPr>
      </w:pPr>
    </w:p>
    <w:p w:rsidR="00047902" w:rsidRPr="00332491" w:rsidRDefault="00047902" w:rsidP="00616F3F">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§9 Urlaub, Bildungsurlaub und Fortbildungen</w:t>
      </w:r>
    </w:p>
    <w:p w:rsidR="00047902" w:rsidRPr="00332491" w:rsidRDefault="00E23490" w:rsidP="00616F3F">
      <w:pPr>
        <w:pStyle w:val="Listenabsatz"/>
        <w:numPr>
          <w:ilvl w:val="0"/>
          <w:numId w:val="21"/>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Für jeden vollen Kalendermonat während der Praktikumszeit erhält der Praktikant/ die Praktikantin</w:t>
      </w:r>
      <w:r w:rsidR="0045441E">
        <w:rPr>
          <w:rFonts w:asciiTheme="majorHAnsi" w:eastAsia="Arial Unicode MS" w:hAnsiTheme="majorHAnsi" w:cstheme="majorHAnsi"/>
          <w:szCs w:val="22"/>
        </w:rPr>
        <w:t xml:space="preserve"> </w:t>
      </w:r>
      <w:r w:rsidR="0045441E" w:rsidRPr="00A978D3">
        <w:rPr>
          <w:rFonts w:asciiTheme="majorHAnsi" w:eastAsia="Arial Unicode MS" w:hAnsiTheme="majorHAnsi" w:cstheme="majorHAnsi"/>
          <w:szCs w:val="22"/>
        </w:rPr>
        <w:t>_____</w:t>
      </w:r>
      <w:r w:rsidR="0045441E">
        <w:rPr>
          <w:rFonts w:asciiTheme="majorHAnsi" w:eastAsia="Arial Unicode MS" w:hAnsiTheme="majorHAnsi" w:cstheme="majorHAnsi"/>
          <w:szCs w:val="22"/>
        </w:rPr>
        <w:t xml:space="preserve"> </w:t>
      </w:r>
      <w:r w:rsidRPr="00332491">
        <w:rPr>
          <w:rFonts w:asciiTheme="majorHAnsi" w:eastAsia="Arial Unicode MS" w:hAnsiTheme="majorHAnsi" w:cstheme="majorHAnsi"/>
          <w:szCs w:val="22"/>
        </w:rPr>
        <w:t>Tage Urlaub. Die zeitliche Lage ist mit der Arbeitsstelle abzusti</w:t>
      </w:r>
      <w:r w:rsidRPr="00332491">
        <w:rPr>
          <w:rFonts w:asciiTheme="majorHAnsi" w:eastAsia="Arial Unicode MS" w:hAnsiTheme="majorHAnsi" w:cstheme="majorHAnsi"/>
          <w:szCs w:val="22"/>
        </w:rPr>
        <w:t>m</w:t>
      </w:r>
      <w:r w:rsidRPr="00332491">
        <w:rPr>
          <w:rFonts w:asciiTheme="majorHAnsi" w:eastAsia="Arial Unicode MS" w:hAnsiTheme="majorHAnsi" w:cstheme="majorHAnsi"/>
          <w:szCs w:val="22"/>
        </w:rPr>
        <w:t xml:space="preserve">men. </w:t>
      </w:r>
    </w:p>
    <w:p w:rsidR="00E23490" w:rsidRPr="00332491" w:rsidRDefault="00E23490" w:rsidP="00F64E67">
      <w:pPr>
        <w:pStyle w:val="Listenabsatz"/>
        <w:numPr>
          <w:ilvl w:val="0"/>
          <w:numId w:val="22"/>
        </w:numPr>
        <w:spacing w:line="276" w:lineRule="auto"/>
        <w:ind w:left="567" w:hanging="567"/>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Der jährliche Bildungsurlaub wird entsprechend der gesetzlichen Regelung nach dem Bildungsurlaubsgesetz des Bundeslandes mit </w:t>
      </w:r>
      <w:r w:rsidR="002A5B9E" w:rsidRPr="00332491">
        <w:rPr>
          <w:rFonts w:asciiTheme="majorHAnsi" w:eastAsia="Arial Unicode MS" w:hAnsiTheme="majorHAnsi" w:cstheme="majorHAnsi"/>
          <w:szCs w:val="22"/>
        </w:rPr>
        <w:t xml:space="preserve">5 </w:t>
      </w:r>
      <w:r w:rsidRPr="00332491">
        <w:rPr>
          <w:rFonts w:asciiTheme="majorHAnsi" w:eastAsia="Arial Unicode MS" w:hAnsiTheme="majorHAnsi" w:cstheme="majorHAnsi"/>
          <w:szCs w:val="22"/>
        </w:rPr>
        <w:t>Arbeitstagen gewährt. Die Teilnahme ist gegebenenfalls nachzuweisen.</w:t>
      </w:r>
    </w:p>
    <w:p w:rsidR="000C52AA" w:rsidRPr="00332491" w:rsidRDefault="00B2338B" w:rsidP="0045441E">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lastRenderedPageBreak/>
        <w:t>§10 Pausen</w:t>
      </w:r>
    </w:p>
    <w:p w:rsidR="000C52AA" w:rsidRPr="00332491" w:rsidRDefault="00B2338B" w:rsidP="00C973DC">
      <w:pPr>
        <w:spacing w:after="120" w:line="276" w:lineRule="auto"/>
        <w:ind w:left="567" w:hanging="567"/>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10.1 </w:t>
      </w:r>
      <w:r w:rsidR="00F64E67">
        <w:rPr>
          <w:rFonts w:asciiTheme="majorHAnsi" w:eastAsia="Arial Unicode MS" w:hAnsiTheme="majorHAnsi" w:cstheme="majorHAnsi"/>
          <w:szCs w:val="22"/>
        </w:rPr>
        <w:tab/>
      </w:r>
      <w:r w:rsidRPr="00332491">
        <w:rPr>
          <w:rFonts w:asciiTheme="majorHAnsi" w:eastAsia="Arial Unicode MS" w:hAnsiTheme="majorHAnsi" w:cstheme="majorHAnsi"/>
          <w:szCs w:val="22"/>
        </w:rPr>
        <w:t>Gesetzliche Pausenzeiten müssen eingehalten werden.</w:t>
      </w:r>
    </w:p>
    <w:p w:rsidR="000C52AA" w:rsidRPr="00332491" w:rsidRDefault="00B2338B" w:rsidP="00F64E67">
      <w:pPr>
        <w:spacing w:line="276" w:lineRule="auto"/>
        <w:ind w:left="567" w:hanging="567"/>
        <w:jc w:val="both"/>
        <w:rPr>
          <w:rFonts w:asciiTheme="majorHAnsi" w:eastAsia="Arial Unicode MS" w:hAnsiTheme="majorHAnsi" w:cstheme="majorHAnsi"/>
          <w:color w:val="0000FF"/>
          <w:szCs w:val="22"/>
        </w:rPr>
      </w:pPr>
      <w:r w:rsidRPr="00332491">
        <w:rPr>
          <w:rFonts w:asciiTheme="majorHAnsi" w:eastAsia="Arial Unicode MS" w:hAnsiTheme="majorHAnsi" w:cstheme="majorHAnsi"/>
          <w:szCs w:val="22"/>
        </w:rPr>
        <w:t xml:space="preserve">10.2 </w:t>
      </w:r>
      <w:r w:rsidR="00F64E67">
        <w:rPr>
          <w:rFonts w:asciiTheme="majorHAnsi" w:eastAsia="Arial Unicode MS" w:hAnsiTheme="majorHAnsi" w:cstheme="majorHAnsi"/>
          <w:szCs w:val="22"/>
        </w:rPr>
        <w:tab/>
      </w:r>
      <w:r w:rsidRPr="00332491">
        <w:rPr>
          <w:rFonts w:asciiTheme="majorHAnsi" w:eastAsia="Arial Unicode MS" w:hAnsiTheme="majorHAnsi" w:cstheme="majorHAnsi"/>
          <w:szCs w:val="22"/>
        </w:rPr>
        <w:t xml:space="preserve">Die betrieblichen Pausenzeiten </w:t>
      </w:r>
      <w:proofErr w:type="gramStart"/>
      <w:r w:rsidRPr="00332491">
        <w:rPr>
          <w:rFonts w:asciiTheme="majorHAnsi" w:eastAsia="Arial Unicode MS" w:hAnsiTheme="majorHAnsi" w:cstheme="majorHAnsi"/>
          <w:szCs w:val="22"/>
        </w:rPr>
        <w:t>sind .......................................................</w:t>
      </w:r>
      <w:proofErr w:type="gramEnd"/>
      <w:r w:rsidRPr="00332491">
        <w:rPr>
          <w:rFonts w:asciiTheme="majorHAnsi" w:eastAsia="Arial Unicode MS" w:hAnsiTheme="majorHAnsi" w:cstheme="majorHAnsi"/>
          <w:szCs w:val="22"/>
        </w:rPr>
        <w:t xml:space="preserve"> .</w:t>
      </w:r>
    </w:p>
    <w:p w:rsidR="00B323EA" w:rsidRPr="00332491" w:rsidRDefault="00B323EA" w:rsidP="00B323EA">
      <w:pPr>
        <w:spacing w:line="276" w:lineRule="auto"/>
        <w:jc w:val="both"/>
        <w:rPr>
          <w:rFonts w:asciiTheme="majorHAnsi" w:eastAsia="Arial Unicode MS" w:hAnsiTheme="majorHAnsi" w:cstheme="majorHAnsi"/>
          <w:szCs w:val="22"/>
        </w:rPr>
      </w:pPr>
    </w:p>
    <w:p w:rsidR="00B323EA" w:rsidRPr="00332491" w:rsidRDefault="00B323EA" w:rsidP="0045441E">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1</w:t>
      </w:r>
      <w:r w:rsidRPr="00332491">
        <w:rPr>
          <w:rFonts w:asciiTheme="majorHAnsi" w:eastAsia="Arial Unicode MS" w:hAnsiTheme="majorHAnsi" w:cstheme="majorHAnsi"/>
          <w:b/>
          <w:szCs w:val="22"/>
        </w:rPr>
        <w:t xml:space="preserve"> </w:t>
      </w:r>
      <w:r w:rsidR="00166674" w:rsidRPr="00332491">
        <w:rPr>
          <w:rFonts w:asciiTheme="majorHAnsi" w:eastAsia="Arial Unicode MS" w:hAnsiTheme="majorHAnsi" w:cstheme="majorHAnsi"/>
          <w:b/>
          <w:szCs w:val="22"/>
        </w:rPr>
        <w:t>Geheimhaltung/ Behandlung von Gegenständen und Daten</w:t>
      </w:r>
    </w:p>
    <w:p w:rsidR="00166674" w:rsidRPr="00332491" w:rsidRDefault="00166674" w:rsidP="00166674">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ist verpflichtet, während der Dauer des Praktikums und nach dessen Beendigung über alle nicht allgemein bekannten geschäftlichen Angelegenheiten der Arbeitsstelle sowohl gegenüber Außenstehenden als auch gegenüber Mitarbeitern, die mit dem betreffenden Sachgebiet nicht unmittelbar befasst sind, Verschwiegenheit zu wahren, erhaltene Anweisungen zur Geheimhaltung zu erfüllen und im Zweifelsfall eine Weisung der Geschäftsleitung zur Vertraulichkeit bestimmter Tatsachen einzuholen. Der Praktikant/ die Praktikantin verpflichtet sich, alles zu unternehmen, was geeignet ist, das Ansehen der A</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beitsstelle zu erhöhen.</w:t>
      </w:r>
    </w:p>
    <w:p w:rsidR="00166674" w:rsidRPr="00332491" w:rsidRDefault="00166674" w:rsidP="00166674">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wird bei Beendigung der Praktikumsvereinbarung unaufg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fordert, während des Bestehens der Praktikumsvereinbarung auf Anforderung, alle in se</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nem/ ihrem Besitz befindlichen Gegenstände und Datenträger/Daten, die ihm/ ihr dienstlich überlassen werden, sowie alle Unterlagen, die die Arbeitsstelle oder mit ihr verbundene U</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ter-nehmen betreffen (sowie Kopien oder sonstige – auch elektronische – Reproduktionen hiervon), an die Arbeitsstelle zurückgeben. Gleiches gilt sinngemäß für nichtkörperliche I</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formationen und Materialien, z. B. Computerprogramme. Dem Praktikanten/ der Praktika</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tin ist nicht gestattet, Sicherungskopien oder Zweitausfertigungen hiervon einzubehalten.</w:t>
      </w:r>
    </w:p>
    <w:p w:rsidR="00166674" w:rsidRPr="00332491" w:rsidRDefault="00166674" w:rsidP="00166674">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erkennt an, dass die zuvor genannten Gegenstände, Unte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 xml:space="preserve">lagen, Datenträger und Daten alleiniges Eigentum der Arbeitsstelle sind. </w:t>
      </w:r>
    </w:p>
    <w:p w:rsidR="00B323EA" w:rsidRPr="00332491" w:rsidRDefault="00166674" w:rsidP="00166674">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hat an den zuvor genannten Gegenständen, Unterlagen, Datenträgern und Daten kein Zurückbehaltungsrecht.</w:t>
      </w:r>
    </w:p>
    <w:p w:rsidR="00047902" w:rsidRPr="00332491" w:rsidRDefault="00047902" w:rsidP="00047902">
      <w:pPr>
        <w:spacing w:line="276" w:lineRule="auto"/>
        <w:jc w:val="both"/>
        <w:rPr>
          <w:rFonts w:asciiTheme="majorHAnsi" w:eastAsia="Arial Unicode MS" w:hAnsiTheme="majorHAnsi" w:cstheme="majorHAnsi"/>
          <w:szCs w:val="22"/>
        </w:rPr>
      </w:pPr>
    </w:p>
    <w:p w:rsidR="00047902" w:rsidRPr="00332491" w:rsidRDefault="00B323EA"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2</w:t>
      </w:r>
      <w:r w:rsidR="00047902" w:rsidRPr="00332491">
        <w:rPr>
          <w:rFonts w:asciiTheme="majorHAnsi" w:eastAsia="Arial Unicode MS" w:hAnsiTheme="majorHAnsi" w:cstheme="majorHAnsi"/>
          <w:b/>
          <w:szCs w:val="22"/>
        </w:rPr>
        <w:t xml:space="preserve"> Versicherung</w:t>
      </w:r>
    </w:p>
    <w:p w:rsidR="00047902" w:rsidRDefault="00047902" w:rsidP="00F64E67">
      <w:pPr>
        <w:pStyle w:val="Listenabsatz"/>
        <w:numPr>
          <w:ilvl w:val="1"/>
          <w:numId w:val="50"/>
        </w:numPr>
        <w:spacing w:after="120" w:line="276" w:lineRule="auto"/>
        <w:ind w:left="567" w:hanging="567"/>
        <w:contextualSpacing w:val="0"/>
        <w:jc w:val="both"/>
        <w:rPr>
          <w:rFonts w:asciiTheme="majorHAnsi" w:eastAsia="Arial Unicode MS" w:hAnsiTheme="majorHAnsi" w:cstheme="majorHAnsi"/>
          <w:szCs w:val="22"/>
        </w:rPr>
      </w:pPr>
      <w:r w:rsidRPr="00F64E67">
        <w:rPr>
          <w:rFonts w:asciiTheme="majorHAnsi" w:eastAsia="Arial Unicode MS" w:hAnsiTheme="majorHAnsi" w:cstheme="majorHAnsi"/>
          <w:szCs w:val="22"/>
        </w:rPr>
        <w:t>Das Vorpraktikum unterliegt der Sozialversicherungspflicht.</w:t>
      </w:r>
    </w:p>
    <w:p w:rsidR="00F64E67" w:rsidRPr="00F64E67" w:rsidRDefault="00F64E67" w:rsidP="00F64E67">
      <w:pPr>
        <w:pStyle w:val="Listenabsatz"/>
        <w:numPr>
          <w:ilvl w:val="1"/>
          <w:numId w:val="50"/>
        </w:numPr>
        <w:spacing w:line="276" w:lineRule="auto"/>
        <w:ind w:left="567" w:hanging="567"/>
        <w:jc w:val="both"/>
        <w:rPr>
          <w:rFonts w:asciiTheme="majorHAnsi" w:eastAsia="Arial Unicode MS" w:hAnsiTheme="majorHAnsi" w:cstheme="majorHAnsi"/>
          <w:szCs w:val="22"/>
        </w:rPr>
      </w:pPr>
      <w:r w:rsidRPr="00F64E67">
        <w:rPr>
          <w:rFonts w:asciiTheme="majorHAnsi" w:eastAsia="Arial Unicode MS" w:hAnsiTheme="majorHAnsi" w:cstheme="majorHAnsi"/>
          <w:szCs w:val="22"/>
        </w:rPr>
        <w:t xml:space="preserve">Die Arbeitsstelle deckt über die Berufsgenossenschaft Arbeitsunfälle ihres/ihrer </w:t>
      </w:r>
      <w:proofErr w:type="spellStart"/>
      <w:r w:rsidRPr="00F64E67">
        <w:rPr>
          <w:rFonts w:asciiTheme="majorHAnsi" w:eastAsia="Arial Unicode MS" w:hAnsiTheme="majorHAnsi" w:cstheme="majorHAnsi"/>
          <w:szCs w:val="22"/>
        </w:rPr>
        <w:t>Prak</w:t>
      </w:r>
      <w:proofErr w:type="spellEnd"/>
      <w:r w:rsidRPr="00F64E67">
        <w:rPr>
          <w:rFonts w:asciiTheme="majorHAnsi" w:eastAsia="Arial Unicode MS" w:hAnsiTheme="majorHAnsi" w:cstheme="majorHAnsi"/>
          <w:szCs w:val="22"/>
        </w:rPr>
        <w:t xml:space="preserve">- </w:t>
      </w:r>
    </w:p>
    <w:p w:rsidR="00F64E67" w:rsidRPr="00332491" w:rsidRDefault="00F64E67" w:rsidP="00F64E67">
      <w:pPr>
        <w:pStyle w:val="Listenabsatz"/>
        <w:spacing w:after="120" w:line="276" w:lineRule="auto"/>
        <w:ind w:left="357" w:firstLine="346"/>
        <w:contextualSpacing w:val="0"/>
        <w:jc w:val="both"/>
        <w:rPr>
          <w:rFonts w:asciiTheme="majorHAnsi" w:eastAsia="Arial Unicode MS" w:hAnsiTheme="majorHAnsi" w:cstheme="majorHAnsi"/>
          <w:szCs w:val="22"/>
        </w:rPr>
      </w:pPr>
      <w:proofErr w:type="spellStart"/>
      <w:r w:rsidRPr="00332491">
        <w:rPr>
          <w:rFonts w:asciiTheme="majorHAnsi" w:eastAsia="Arial Unicode MS" w:hAnsiTheme="majorHAnsi" w:cstheme="majorHAnsi"/>
          <w:szCs w:val="22"/>
        </w:rPr>
        <w:t>tikant</w:t>
      </w:r>
      <w:proofErr w:type="spellEnd"/>
      <w:r w:rsidRPr="00332491">
        <w:rPr>
          <w:rFonts w:asciiTheme="majorHAnsi" w:eastAsia="Arial Unicode MS" w:hAnsiTheme="majorHAnsi" w:cstheme="majorHAnsi"/>
          <w:szCs w:val="22"/>
        </w:rPr>
        <w:t>/in.</w:t>
      </w:r>
    </w:p>
    <w:p w:rsidR="007E7A57" w:rsidRPr="00F64E67" w:rsidRDefault="00C95435" w:rsidP="00F64E67">
      <w:pPr>
        <w:pStyle w:val="Listenabsatz"/>
        <w:numPr>
          <w:ilvl w:val="1"/>
          <w:numId w:val="50"/>
        </w:numPr>
        <w:spacing w:line="276" w:lineRule="auto"/>
        <w:ind w:left="567" w:hanging="567"/>
        <w:jc w:val="both"/>
        <w:rPr>
          <w:rFonts w:asciiTheme="majorHAnsi" w:eastAsia="Arial Unicode MS" w:hAnsiTheme="majorHAnsi" w:cstheme="majorHAnsi"/>
          <w:szCs w:val="22"/>
        </w:rPr>
      </w:pPr>
      <w:r w:rsidRPr="00F64E67">
        <w:rPr>
          <w:rFonts w:asciiTheme="majorHAnsi" w:eastAsia="Arial Unicode MS" w:hAnsiTheme="majorHAnsi" w:cstheme="majorHAnsi"/>
          <w:szCs w:val="22"/>
        </w:rPr>
        <w:t xml:space="preserve">Die Arbeitsstelle gewährleistet mit einer Betriebshaftpflichtversicherung ausreichend </w:t>
      </w:r>
      <w:r w:rsidR="007E7A57" w:rsidRPr="00F64E67">
        <w:rPr>
          <w:rFonts w:asciiTheme="majorHAnsi" w:eastAsia="Arial Unicode MS" w:hAnsiTheme="majorHAnsi" w:cstheme="majorHAnsi"/>
          <w:szCs w:val="22"/>
        </w:rPr>
        <w:t xml:space="preserve"> </w:t>
      </w:r>
    </w:p>
    <w:p w:rsidR="00C95435" w:rsidRPr="00332491" w:rsidRDefault="007E7A57" w:rsidP="00C973DC">
      <w:pPr>
        <w:pStyle w:val="Listenabsatz"/>
        <w:spacing w:line="276" w:lineRule="auto"/>
        <w:ind w:left="35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      Versicherungsschutz des/der Praktikant/in</w:t>
      </w:r>
      <w:r w:rsidR="008A6D79" w:rsidRPr="00332491">
        <w:rPr>
          <w:rFonts w:asciiTheme="majorHAnsi" w:eastAsia="Arial Unicode MS" w:hAnsiTheme="majorHAnsi" w:cstheme="majorHAnsi"/>
          <w:szCs w:val="22"/>
        </w:rPr>
        <w:t>.</w:t>
      </w:r>
    </w:p>
    <w:p w:rsidR="00C95435" w:rsidRPr="00332491" w:rsidRDefault="00C95435" w:rsidP="00C95435">
      <w:pPr>
        <w:spacing w:line="276" w:lineRule="auto"/>
        <w:jc w:val="both"/>
        <w:rPr>
          <w:rFonts w:asciiTheme="majorHAnsi" w:eastAsia="Arial Unicode MS" w:hAnsiTheme="majorHAnsi" w:cstheme="majorHAnsi"/>
          <w:szCs w:val="22"/>
        </w:rPr>
      </w:pPr>
    </w:p>
    <w:p w:rsidR="00C95435" w:rsidRPr="00332491" w:rsidRDefault="00B323EA"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3</w:t>
      </w:r>
      <w:r w:rsidR="00C95435" w:rsidRPr="00332491">
        <w:rPr>
          <w:rFonts w:asciiTheme="majorHAnsi" w:eastAsia="Arial Unicode MS" w:hAnsiTheme="majorHAnsi" w:cstheme="majorHAnsi"/>
          <w:b/>
          <w:szCs w:val="22"/>
        </w:rPr>
        <w:t xml:space="preserve"> </w:t>
      </w:r>
      <w:r w:rsidR="000B6322">
        <w:rPr>
          <w:rFonts w:asciiTheme="majorHAnsi" w:eastAsia="Arial Unicode MS" w:hAnsiTheme="majorHAnsi" w:cstheme="majorHAnsi"/>
          <w:b/>
          <w:szCs w:val="22"/>
        </w:rPr>
        <w:t>Nutzungsrechte</w:t>
      </w:r>
      <w:r w:rsidR="000B6322" w:rsidRPr="00332491">
        <w:rPr>
          <w:rFonts w:asciiTheme="majorHAnsi" w:eastAsia="Arial Unicode MS" w:hAnsiTheme="majorHAnsi" w:cstheme="majorHAnsi"/>
          <w:b/>
          <w:szCs w:val="22"/>
        </w:rPr>
        <w:t>rechte</w:t>
      </w:r>
    </w:p>
    <w:p w:rsidR="008A6D79" w:rsidRPr="00332491" w:rsidRDefault="00050065" w:rsidP="00047902">
      <w:pPr>
        <w:spacing w:line="276" w:lineRule="auto"/>
        <w:jc w:val="both"/>
        <w:rPr>
          <w:rFonts w:asciiTheme="majorHAnsi" w:eastAsia="Arial Unicode MS" w:hAnsiTheme="majorHAnsi" w:cstheme="majorHAnsi"/>
          <w:szCs w:val="22"/>
        </w:rPr>
      </w:pPr>
      <w:r w:rsidRPr="00050065">
        <w:rPr>
          <w:rFonts w:asciiTheme="majorHAnsi" w:eastAsia="Arial Unicode MS" w:hAnsiTheme="majorHAnsi" w:cstheme="majorHAnsi"/>
          <w:szCs w:val="22"/>
        </w:rPr>
        <w:t>Der Praktikant/die Praktikantin tritt an die Arbeitsstelle die Nutzungsrechte</w:t>
      </w:r>
      <w:r>
        <w:rPr>
          <w:rFonts w:asciiTheme="majorHAnsi" w:eastAsia="Arial Unicode MS" w:hAnsiTheme="majorHAnsi" w:cstheme="majorHAnsi"/>
          <w:szCs w:val="22"/>
        </w:rPr>
        <w:t xml:space="preserve"> </w:t>
      </w:r>
      <w:r w:rsidRPr="00050065">
        <w:rPr>
          <w:rFonts w:asciiTheme="majorHAnsi" w:eastAsia="Arial Unicode MS" w:hAnsiTheme="majorHAnsi" w:cstheme="majorHAnsi"/>
          <w:szCs w:val="22"/>
        </w:rPr>
        <w:t>an allen Dok</w:t>
      </w:r>
      <w:r w:rsidRPr="00050065">
        <w:rPr>
          <w:rFonts w:asciiTheme="majorHAnsi" w:eastAsia="Arial Unicode MS" w:hAnsiTheme="majorHAnsi" w:cstheme="majorHAnsi"/>
          <w:szCs w:val="22"/>
        </w:rPr>
        <w:t>u</w:t>
      </w:r>
      <w:r w:rsidRPr="00050065">
        <w:rPr>
          <w:rFonts w:asciiTheme="majorHAnsi" w:eastAsia="Arial Unicode MS" w:hAnsiTheme="majorHAnsi" w:cstheme="majorHAnsi"/>
          <w:szCs w:val="22"/>
        </w:rPr>
        <w:t xml:space="preserve">menten, Zeichnungen, Fotografien, </w:t>
      </w:r>
      <w:bookmarkStart w:id="10" w:name="_GoBack"/>
      <w:bookmarkEnd w:id="10"/>
      <w:r w:rsidRPr="00050065">
        <w:rPr>
          <w:rFonts w:asciiTheme="majorHAnsi" w:eastAsia="Arial Unicode MS" w:hAnsiTheme="majorHAnsi" w:cstheme="majorHAnsi"/>
          <w:szCs w:val="22"/>
        </w:rPr>
        <w:t>Mustern und elektronischen Dateien ab, die im Zusa</w:t>
      </w:r>
      <w:r w:rsidRPr="00050065">
        <w:rPr>
          <w:rFonts w:asciiTheme="majorHAnsi" w:eastAsia="Arial Unicode MS" w:hAnsiTheme="majorHAnsi" w:cstheme="majorHAnsi"/>
          <w:szCs w:val="22"/>
        </w:rPr>
        <w:t>m</w:t>
      </w:r>
      <w:r w:rsidRPr="00050065">
        <w:rPr>
          <w:rFonts w:asciiTheme="majorHAnsi" w:eastAsia="Arial Unicode MS" w:hAnsiTheme="majorHAnsi" w:cstheme="majorHAnsi"/>
          <w:szCs w:val="22"/>
        </w:rPr>
        <w:t>menhang mit dem Vorpraktikumsverhältnis entstehen. Eine</w:t>
      </w:r>
      <w:r w:rsidR="00C95435" w:rsidRPr="00332491">
        <w:rPr>
          <w:rFonts w:asciiTheme="majorHAnsi" w:eastAsia="Arial Unicode MS" w:hAnsiTheme="majorHAnsi" w:cstheme="majorHAnsi"/>
          <w:szCs w:val="22"/>
        </w:rPr>
        <w:t xml:space="preserve"> Nutzung der genannten Medien zur Dokumentation der betrieblichen Tätigkeit für die Verwendung gegenüber Dritter bedarf </w:t>
      </w:r>
      <w:r w:rsidR="00C95435" w:rsidRPr="00332491">
        <w:rPr>
          <w:rFonts w:asciiTheme="majorHAnsi" w:eastAsia="Arial Unicode MS" w:hAnsiTheme="majorHAnsi" w:cstheme="majorHAnsi"/>
          <w:szCs w:val="22"/>
        </w:rPr>
        <w:lastRenderedPageBreak/>
        <w:t xml:space="preserve">der förmlichen Freigabe, die Quelle ist kenntlich zu machen. </w:t>
      </w:r>
      <w:r w:rsidR="00A5441D" w:rsidRPr="00332491">
        <w:rPr>
          <w:rFonts w:asciiTheme="majorHAnsi" w:eastAsia="Arial Unicode MS" w:hAnsiTheme="majorHAnsi" w:cstheme="majorHAnsi"/>
          <w:szCs w:val="22"/>
        </w:rPr>
        <w:t>Bei der Bewerbung zur Zula</w:t>
      </w:r>
      <w:r w:rsidR="00A5441D" w:rsidRPr="00332491">
        <w:rPr>
          <w:rFonts w:asciiTheme="majorHAnsi" w:eastAsia="Arial Unicode MS" w:hAnsiTheme="majorHAnsi" w:cstheme="majorHAnsi"/>
          <w:szCs w:val="22"/>
        </w:rPr>
        <w:t>s</w:t>
      </w:r>
      <w:r w:rsidR="00A5441D" w:rsidRPr="00332491">
        <w:rPr>
          <w:rFonts w:asciiTheme="majorHAnsi" w:eastAsia="Arial Unicode MS" w:hAnsiTheme="majorHAnsi" w:cstheme="majorHAnsi"/>
          <w:szCs w:val="22"/>
        </w:rPr>
        <w:t>sung zu einem Restaurierungsstudie</w:t>
      </w:r>
      <w:r w:rsidR="00A5441D" w:rsidRPr="00332491">
        <w:rPr>
          <w:rFonts w:asciiTheme="majorHAnsi" w:eastAsia="Arial Unicode MS" w:hAnsiTheme="majorHAnsi" w:cstheme="majorHAnsi"/>
          <w:szCs w:val="22"/>
        </w:rPr>
        <w:t>n</w:t>
      </w:r>
      <w:r w:rsidR="00A5441D" w:rsidRPr="00332491">
        <w:rPr>
          <w:rFonts w:asciiTheme="majorHAnsi" w:eastAsia="Arial Unicode MS" w:hAnsiTheme="majorHAnsi" w:cstheme="majorHAnsi"/>
          <w:szCs w:val="22"/>
        </w:rPr>
        <w:t>gang an einer (Fach-)Hochschule ist die Arbeitsstelle kenntlich zu machen, es bedarf jedoch keiner weiteren förmlichen/schriftlichen Freigabe der Medien.</w:t>
      </w:r>
      <w:r w:rsidR="00166674" w:rsidRPr="00332491">
        <w:rPr>
          <w:rFonts w:asciiTheme="majorHAnsi" w:eastAsia="Arial Unicode MS" w:hAnsiTheme="majorHAnsi" w:cstheme="majorHAnsi"/>
          <w:szCs w:val="22"/>
        </w:rPr>
        <w:t xml:space="preserve"> </w:t>
      </w:r>
      <w:r w:rsidR="00C95435" w:rsidRPr="00332491">
        <w:rPr>
          <w:rFonts w:asciiTheme="majorHAnsi" w:eastAsia="Arial Unicode MS" w:hAnsiTheme="majorHAnsi" w:cstheme="majorHAnsi"/>
          <w:szCs w:val="22"/>
        </w:rPr>
        <w:t>Werbung mit diesen Dok</w:t>
      </w:r>
      <w:r w:rsidR="00C95435" w:rsidRPr="00332491">
        <w:rPr>
          <w:rFonts w:asciiTheme="majorHAnsi" w:eastAsia="Arial Unicode MS" w:hAnsiTheme="majorHAnsi" w:cstheme="majorHAnsi"/>
          <w:szCs w:val="22"/>
        </w:rPr>
        <w:t>u</w:t>
      </w:r>
      <w:r w:rsidR="00C95435" w:rsidRPr="00332491">
        <w:rPr>
          <w:rFonts w:asciiTheme="majorHAnsi" w:eastAsia="Arial Unicode MS" w:hAnsiTheme="majorHAnsi" w:cstheme="majorHAnsi"/>
          <w:szCs w:val="22"/>
        </w:rPr>
        <w:t xml:space="preserve">menten ist grundsätzlich nicht möglich. </w:t>
      </w:r>
    </w:p>
    <w:p w:rsidR="009C312D" w:rsidRPr="00332491" w:rsidRDefault="009C312D" w:rsidP="00047902">
      <w:pPr>
        <w:spacing w:line="276" w:lineRule="auto"/>
        <w:jc w:val="both"/>
        <w:rPr>
          <w:rFonts w:asciiTheme="majorHAnsi" w:eastAsia="Arial Unicode MS" w:hAnsiTheme="majorHAnsi" w:cstheme="majorHAnsi"/>
          <w:szCs w:val="22"/>
        </w:rPr>
      </w:pPr>
    </w:p>
    <w:p w:rsidR="009C312D" w:rsidRPr="00332491" w:rsidRDefault="00B2338B" w:rsidP="009C312D">
      <w:pPr>
        <w:spacing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4</w:t>
      </w:r>
      <w:r w:rsidRPr="00332491">
        <w:rPr>
          <w:rFonts w:asciiTheme="majorHAnsi" w:eastAsia="Arial Unicode MS" w:hAnsiTheme="majorHAnsi" w:cstheme="majorHAnsi"/>
          <w:b/>
          <w:szCs w:val="22"/>
        </w:rPr>
        <w:t xml:space="preserve"> Zeugnis</w:t>
      </w:r>
    </w:p>
    <w:p w:rsidR="009C312D" w:rsidRPr="00332491" w:rsidRDefault="009C312D" w:rsidP="009C312D">
      <w:pPr>
        <w:spacing w:line="276" w:lineRule="auto"/>
        <w:jc w:val="both"/>
        <w:rPr>
          <w:rFonts w:asciiTheme="majorHAnsi" w:eastAsia="Arial Unicode MS" w:hAnsiTheme="majorHAnsi" w:cstheme="majorHAnsi"/>
          <w:b/>
          <w:szCs w:val="22"/>
        </w:rPr>
      </w:pPr>
    </w:p>
    <w:p w:rsidR="009C312D" w:rsidRPr="00332491" w:rsidRDefault="00F64E67" w:rsidP="00F64E67">
      <w:pPr>
        <w:spacing w:after="120" w:line="276" w:lineRule="auto"/>
        <w:ind w:left="567" w:hanging="567"/>
        <w:jc w:val="both"/>
        <w:rPr>
          <w:rFonts w:asciiTheme="majorHAnsi" w:eastAsia="Arial Unicode MS" w:hAnsiTheme="majorHAnsi" w:cstheme="majorHAnsi"/>
          <w:szCs w:val="22"/>
        </w:rPr>
      </w:pPr>
      <w:r>
        <w:rPr>
          <w:rFonts w:asciiTheme="majorHAnsi" w:eastAsia="Arial Unicode MS" w:hAnsiTheme="majorHAnsi" w:cstheme="majorHAnsi"/>
          <w:szCs w:val="22"/>
        </w:rPr>
        <w:t>14</w:t>
      </w:r>
      <w:r w:rsidR="00B2338B" w:rsidRPr="00332491">
        <w:rPr>
          <w:rFonts w:asciiTheme="majorHAnsi" w:eastAsia="Arial Unicode MS" w:hAnsiTheme="majorHAnsi" w:cstheme="majorHAnsi"/>
          <w:szCs w:val="22"/>
        </w:rPr>
        <w:t>.1</w:t>
      </w:r>
      <w:r w:rsidR="00B2338B" w:rsidRPr="00332491">
        <w:rPr>
          <w:rFonts w:asciiTheme="majorHAnsi" w:eastAsia="Arial Unicode MS" w:hAnsiTheme="majorHAnsi" w:cstheme="majorHAnsi"/>
          <w:szCs w:val="22"/>
        </w:rPr>
        <w:tab/>
        <w:t xml:space="preserve">Es wird grundsätzlich ein qualifiziertes Zeugnis ausgestellt. </w:t>
      </w:r>
    </w:p>
    <w:p w:rsidR="009C312D" w:rsidRPr="00332491" w:rsidRDefault="00F64E67" w:rsidP="00F64E67">
      <w:pPr>
        <w:spacing w:line="276" w:lineRule="auto"/>
        <w:ind w:left="567" w:hanging="567"/>
        <w:jc w:val="both"/>
        <w:rPr>
          <w:rFonts w:asciiTheme="majorHAnsi" w:eastAsia="Arial Unicode MS" w:hAnsiTheme="majorHAnsi" w:cstheme="majorHAnsi"/>
          <w:b/>
          <w:szCs w:val="22"/>
        </w:rPr>
      </w:pPr>
      <w:r>
        <w:rPr>
          <w:rFonts w:asciiTheme="majorHAnsi" w:eastAsia="Arial Unicode MS" w:hAnsiTheme="majorHAnsi" w:cstheme="majorHAnsi"/>
          <w:szCs w:val="22"/>
        </w:rPr>
        <w:t>14</w:t>
      </w:r>
      <w:r w:rsidR="00B2338B" w:rsidRPr="00332491">
        <w:rPr>
          <w:rFonts w:asciiTheme="majorHAnsi" w:eastAsia="Arial Unicode MS" w:hAnsiTheme="majorHAnsi" w:cstheme="majorHAnsi"/>
          <w:szCs w:val="22"/>
        </w:rPr>
        <w:t>.2</w:t>
      </w:r>
      <w:r w:rsidR="00B2338B" w:rsidRPr="00332491">
        <w:rPr>
          <w:rFonts w:asciiTheme="majorHAnsi" w:eastAsia="Arial Unicode MS" w:hAnsiTheme="majorHAnsi" w:cstheme="majorHAnsi"/>
          <w:szCs w:val="22"/>
        </w:rPr>
        <w:tab/>
        <w:t>Auf Wunsch kann ein Zwischenzeugnis ausgestellt werden.</w:t>
      </w:r>
    </w:p>
    <w:p w:rsidR="00047902" w:rsidRPr="00332491" w:rsidRDefault="00047902" w:rsidP="00047902">
      <w:pPr>
        <w:spacing w:line="276" w:lineRule="auto"/>
        <w:jc w:val="both"/>
        <w:rPr>
          <w:rFonts w:asciiTheme="majorHAnsi" w:eastAsia="Arial Unicode MS" w:hAnsiTheme="majorHAnsi" w:cstheme="majorHAnsi"/>
          <w:szCs w:val="22"/>
        </w:rPr>
      </w:pPr>
    </w:p>
    <w:p w:rsidR="00284FC7" w:rsidRPr="00332491" w:rsidRDefault="00284FC7"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 1</w:t>
      </w:r>
      <w:r w:rsidR="00F64E67">
        <w:rPr>
          <w:rFonts w:asciiTheme="majorHAnsi" w:eastAsia="Arial Unicode MS" w:hAnsiTheme="majorHAnsi" w:cstheme="majorHAnsi"/>
          <w:b/>
          <w:szCs w:val="22"/>
        </w:rPr>
        <w:t>5</w:t>
      </w:r>
      <w:r w:rsidRPr="00332491">
        <w:rPr>
          <w:rFonts w:asciiTheme="majorHAnsi" w:eastAsia="Arial Unicode MS" w:hAnsiTheme="majorHAnsi" w:cstheme="majorHAnsi"/>
          <w:b/>
          <w:szCs w:val="22"/>
        </w:rPr>
        <w:t xml:space="preserve"> Ausschlussfristen</w:t>
      </w:r>
    </w:p>
    <w:p w:rsidR="004B5966" w:rsidRPr="00332491" w:rsidRDefault="004B5966" w:rsidP="004B5966">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Alle Ansprüche aus dem Praktikantenverhältnis und solche, die mit dem Praktikantenve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hältnis in Verbindung stehen, sind spätestens innerhalb von drei Monaten nach ihrer Fälli</w:t>
      </w:r>
      <w:r w:rsidRPr="00332491">
        <w:rPr>
          <w:rFonts w:asciiTheme="majorHAnsi" w:eastAsia="Arial Unicode MS" w:hAnsiTheme="majorHAnsi" w:cstheme="majorHAnsi"/>
          <w:szCs w:val="22"/>
        </w:rPr>
        <w:t>g</w:t>
      </w:r>
      <w:r w:rsidRPr="00332491">
        <w:rPr>
          <w:rFonts w:asciiTheme="majorHAnsi" w:eastAsia="Arial Unicode MS" w:hAnsiTheme="majorHAnsi" w:cstheme="majorHAnsi"/>
          <w:szCs w:val="22"/>
        </w:rPr>
        <w:t>keit in Textform geltend zu machen. Ansprüche die nicht innerhalb dieser Frist geltend 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macht werden, sind verfallen.</w:t>
      </w:r>
    </w:p>
    <w:p w:rsidR="004B5966" w:rsidRPr="00332491" w:rsidRDefault="004B5966" w:rsidP="004B5966">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Lehnt die andere Vertragspartei den Anspruch ab oder erklärt sie sich nicht innerhalb von zwei Wochen nach Geltendmachung des Anspruchs, so verfällt dieser, wenn er nicht inne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halb von drei Monaten nach der Ablehnung oder dem Fristablauf gerichtlich geltend 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macht wird.</w:t>
      </w:r>
    </w:p>
    <w:p w:rsidR="00284FC7" w:rsidRPr="00332491" w:rsidRDefault="004B5966" w:rsidP="004B5966">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Unter die vorstehenden Ausschlussfristen fallen nicht solche Ansprüche der Arbeitsstelle oder des Praktikanten/ der Praktikantin, die auf eine strafbare oder eine unerlaubte Han</w:t>
      </w:r>
      <w:r w:rsidRPr="00332491">
        <w:rPr>
          <w:rFonts w:asciiTheme="majorHAnsi" w:eastAsia="Arial Unicode MS" w:hAnsiTheme="majorHAnsi" w:cstheme="majorHAnsi"/>
          <w:szCs w:val="22"/>
        </w:rPr>
        <w:t>d</w:t>
      </w:r>
      <w:r w:rsidRPr="00332491">
        <w:rPr>
          <w:rFonts w:asciiTheme="majorHAnsi" w:eastAsia="Arial Unicode MS" w:hAnsiTheme="majorHAnsi" w:cstheme="majorHAnsi"/>
          <w:szCs w:val="22"/>
        </w:rPr>
        <w:t>lung im Sinne der §§ 823 ff. BGB gestützt werden. Für diese Ansprüche gelten die gesetzl</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 xml:space="preserve">chen Vorschriften. </w:t>
      </w:r>
      <w:proofErr w:type="spellStart"/>
      <w:r w:rsidRPr="00332491">
        <w:rPr>
          <w:rFonts w:asciiTheme="majorHAnsi" w:eastAsia="Arial Unicode MS" w:hAnsiTheme="majorHAnsi" w:cstheme="majorHAnsi"/>
          <w:szCs w:val="22"/>
        </w:rPr>
        <w:t>Ebensowenig</w:t>
      </w:r>
      <w:proofErr w:type="spellEnd"/>
      <w:r w:rsidRPr="00332491">
        <w:rPr>
          <w:rFonts w:asciiTheme="majorHAnsi" w:eastAsia="Arial Unicode MS" w:hAnsiTheme="majorHAnsi" w:cstheme="majorHAnsi"/>
          <w:szCs w:val="22"/>
        </w:rPr>
        <w:t xml:space="preserve"> fallen unter die Ausschlussfristen Ansprüche des Praktika</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ten/ der Praktikantin auf den gesetzlichen Mindestlohn nach dem Mindestlohngesetz (</w:t>
      </w:r>
      <w:proofErr w:type="spellStart"/>
      <w:r w:rsidRPr="00332491">
        <w:rPr>
          <w:rFonts w:asciiTheme="majorHAnsi" w:eastAsia="Arial Unicode MS" w:hAnsiTheme="majorHAnsi" w:cstheme="majorHAnsi"/>
          <w:szCs w:val="22"/>
        </w:rPr>
        <w:t>M</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LoG</w:t>
      </w:r>
      <w:proofErr w:type="spellEnd"/>
      <w:r w:rsidRPr="00332491">
        <w:rPr>
          <w:rFonts w:asciiTheme="majorHAnsi" w:eastAsia="Arial Unicode MS" w:hAnsiTheme="majorHAnsi" w:cstheme="majorHAnsi"/>
          <w:szCs w:val="22"/>
        </w:rPr>
        <w:t>).</w:t>
      </w:r>
    </w:p>
    <w:p w:rsidR="004B5966" w:rsidRPr="00332491" w:rsidRDefault="004B5966" w:rsidP="004B5966">
      <w:pPr>
        <w:spacing w:line="276" w:lineRule="auto"/>
        <w:jc w:val="both"/>
        <w:rPr>
          <w:rFonts w:asciiTheme="majorHAnsi" w:eastAsia="Arial Unicode MS" w:hAnsiTheme="majorHAnsi" w:cstheme="majorHAnsi"/>
          <w:szCs w:val="22"/>
        </w:rPr>
      </w:pPr>
    </w:p>
    <w:p w:rsidR="00166674" w:rsidRPr="00332491" w:rsidRDefault="00166674"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w:t>
      </w:r>
      <w:r w:rsidR="00284FC7"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6</w:t>
      </w:r>
      <w:r w:rsidRPr="00332491">
        <w:rPr>
          <w:rFonts w:asciiTheme="majorHAnsi" w:eastAsia="Arial Unicode MS" w:hAnsiTheme="majorHAnsi" w:cstheme="majorHAnsi"/>
          <w:b/>
          <w:szCs w:val="22"/>
        </w:rPr>
        <w:t xml:space="preserve"> Datenschutz </w:t>
      </w:r>
      <w:r w:rsidR="009D288E" w:rsidRPr="00332491">
        <w:rPr>
          <w:rFonts w:asciiTheme="majorHAnsi" w:eastAsia="Arial Unicode MS" w:hAnsiTheme="majorHAnsi" w:cstheme="majorHAnsi"/>
          <w:b/>
          <w:szCs w:val="22"/>
        </w:rPr>
        <w:t>–</w:t>
      </w:r>
      <w:r w:rsidRPr="00332491">
        <w:rPr>
          <w:rFonts w:asciiTheme="majorHAnsi" w:eastAsia="Arial Unicode MS" w:hAnsiTheme="majorHAnsi" w:cstheme="majorHAnsi"/>
          <w:b/>
          <w:szCs w:val="22"/>
        </w:rPr>
        <w:t xml:space="preserve"> Einverständniserklärung</w:t>
      </w:r>
    </w:p>
    <w:p w:rsidR="00166674" w:rsidRDefault="00284FC7" w:rsidP="00047902">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ist damit einverstanden, dass seine/ ihre persönlichen, der Arbeitsstelle bekannt gewordenen Daten – soweit sie für die Praktikumsvereinbarung von Bedeutung sind – durch die Arbeitsstelle im Sinne des Bundesdatenschutzgesetzes gespe</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chert, genutzt, verarbeitet und übermittelt sowie in eine bei der Arbeitsstelle oder dessen Beauftragten geführte Kartei aufgenommen werden, auch soweit dies auftragsgemäß durch Dritte geschieht.</w:t>
      </w:r>
    </w:p>
    <w:p w:rsidR="00616F3F" w:rsidRPr="00332491" w:rsidRDefault="00616F3F" w:rsidP="00C973DC">
      <w:pPr>
        <w:spacing w:line="276" w:lineRule="auto"/>
        <w:jc w:val="both"/>
        <w:rPr>
          <w:rFonts w:asciiTheme="majorHAnsi" w:eastAsia="Arial Unicode MS" w:hAnsiTheme="majorHAnsi" w:cstheme="majorHAnsi"/>
          <w:szCs w:val="22"/>
        </w:rPr>
      </w:pPr>
    </w:p>
    <w:p w:rsidR="00047902" w:rsidRPr="00332491" w:rsidRDefault="00284FC7"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7</w:t>
      </w:r>
      <w:r w:rsidR="00B323EA" w:rsidRPr="00332491">
        <w:rPr>
          <w:rFonts w:asciiTheme="majorHAnsi" w:eastAsia="Arial Unicode MS" w:hAnsiTheme="majorHAnsi" w:cstheme="majorHAnsi"/>
          <w:b/>
          <w:szCs w:val="22"/>
        </w:rPr>
        <w:t xml:space="preserve"> </w:t>
      </w:r>
      <w:r w:rsidR="00166674" w:rsidRPr="00332491">
        <w:rPr>
          <w:rFonts w:asciiTheme="majorHAnsi" w:eastAsia="Arial Unicode MS" w:hAnsiTheme="majorHAnsi" w:cstheme="majorHAnsi"/>
          <w:b/>
          <w:szCs w:val="22"/>
        </w:rPr>
        <w:t>Schlussbestimmungen</w:t>
      </w:r>
    </w:p>
    <w:p w:rsidR="00284FC7" w:rsidRPr="00332491" w:rsidRDefault="00284FC7" w:rsidP="00284FC7">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Änderungen und/oder Ergänzungen dieser Praktikumsvereinbarung bedürfen zu ihrer Wir</w:t>
      </w:r>
      <w:r w:rsidRPr="00332491">
        <w:rPr>
          <w:rFonts w:asciiTheme="majorHAnsi" w:eastAsia="Arial Unicode MS" w:hAnsiTheme="majorHAnsi" w:cstheme="majorHAnsi"/>
          <w:szCs w:val="22"/>
        </w:rPr>
        <w:t>k</w:t>
      </w:r>
      <w:r w:rsidRPr="00332491">
        <w:rPr>
          <w:rFonts w:asciiTheme="majorHAnsi" w:eastAsia="Arial Unicode MS" w:hAnsiTheme="majorHAnsi" w:cstheme="majorHAnsi"/>
          <w:szCs w:val="22"/>
        </w:rPr>
        <w:t>samkeit der Schriftform. Dies gilt nicht für individuelle Vertragsabreden. Im Übrigen kann das Formerfordernis nicht durch mündliche Vereinbarung, konkludentes Verhalten oder stil</w:t>
      </w:r>
      <w:r w:rsidRPr="00332491">
        <w:rPr>
          <w:rFonts w:asciiTheme="majorHAnsi" w:eastAsia="Arial Unicode MS" w:hAnsiTheme="majorHAnsi" w:cstheme="majorHAnsi"/>
          <w:szCs w:val="22"/>
        </w:rPr>
        <w:t>l</w:t>
      </w:r>
      <w:r w:rsidRPr="00332491">
        <w:rPr>
          <w:rFonts w:asciiTheme="majorHAnsi" w:eastAsia="Arial Unicode MS" w:hAnsiTheme="majorHAnsi" w:cstheme="majorHAnsi"/>
          <w:szCs w:val="22"/>
        </w:rPr>
        <w:t xml:space="preserve">schweigend außer Kraft gesetzt werden. Auch die wiederholte Gewährung einer Leistung </w:t>
      </w:r>
      <w:r w:rsidRPr="00332491">
        <w:rPr>
          <w:rFonts w:asciiTheme="majorHAnsi" w:eastAsia="Arial Unicode MS" w:hAnsiTheme="majorHAnsi" w:cstheme="majorHAnsi"/>
          <w:szCs w:val="22"/>
        </w:rPr>
        <w:lastRenderedPageBreak/>
        <w:t>oder Vergünstigung begründet keinen Rechtsanspruch für die Zukunft (Ausschluss betriebl</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 xml:space="preserve">cher Übung). </w:t>
      </w:r>
    </w:p>
    <w:p w:rsidR="00284FC7" w:rsidRPr="00332491" w:rsidRDefault="00284FC7" w:rsidP="00284FC7">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Sollte eine Bestimmung dieser Praktikumsvereinbarung und/oder seine Änderung bzw. 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gänzung ganz oder teilweise unwirksam sein, wird hiervon die Wirksamkeit der übrigen Bes</w:t>
      </w:r>
      <w:r w:rsidRPr="00332491">
        <w:rPr>
          <w:rFonts w:asciiTheme="majorHAnsi" w:eastAsia="Arial Unicode MS" w:hAnsiTheme="majorHAnsi" w:cstheme="majorHAnsi"/>
          <w:szCs w:val="22"/>
        </w:rPr>
        <w:t>t</w:t>
      </w:r>
      <w:r w:rsidRPr="00332491">
        <w:rPr>
          <w:rFonts w:asciiTheme="majorHAnsi" w:eastAsia="Arial Unicode MS" w:hAnsiTheme="majorHAnsi" w:cstheme="majorHAnsi"/>
          <w:szCs w:val="22"/>
        </w:rPr>
        <w:t>immungen nicht berührt. An die Stelle der unwirksamen Bestimmung tritt eine wirksame Bestimmung, die dem wirtschaftlich Gewollten am nächsten kommt. Dasselbe gilt für den Fall einer vertraglichen Lücke.</w:t>
      </w:r>
    </w:p>
    <w:p w:rsidR="00753FA8" w:rsidRPr="00332491" w:rsidRDefault="00284FC7" w:rsidP="00284FC7">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hat eine Ausfertigung dieser Praktikumsvereinbarung erha</w:t>
      </w:r>
      <w:r w:rsidRPr="00332491">
        <w:rPr>
          <w:rFonts w:asciiTheme="majorHAnsi" w:eastAsia="Arial Unicode MS" w:hAnsiTheme="majorHAnsi" w:cstheme="majorHAnsi"/>
          <w:szCs w:val="22"/>
        </w:rPr>
        <w:t>l</w:t>
      </w:r>
      <w:r w:rsidRPr="00332491">
        <w:rPr>
          <w:rFonts w:asciiTheme="majorHAnsi" w:eastAsia="Arial Unicode MS" w:hAnsiTheme="majorHAnsi" w:cstheme="majorHAnsi"/>
          <w:szCs w:val="22"/>
        </w:rPr>
        <w:t>ten.</w:t>
      </w:r>
    </w:p>
    <w:p w:rsidR="00A5441D" w:rsidRDefault="00A5441D" w:rsidP="00047902">
      <w:pPr>
        <w:spacing w:line="276" w:lineRule="auto"/>
        <w:jc w:val="both"/>
        <w:rPr>
          <w:rFonts w:asciiTheme="majorHAnsi" w:eastAsia="Arial Unicode MS" w:hAnsiTheme="majorHAnsi" w:cstheme="majorHAnsi"/>
          <w:szCs w:val="22"/>
        </w:rPr>
      </w:pPr>
    </w:p>
    <w:p w:rsidR="00F64E67" w:rsidRPr="00332491" w:rsidRDefault="00F64E67" w:rsidP="00047902">
      <w:pPr>
        <w:spacing w:line="276" w:lineRule="auto"/>
        <w:jc w:val="both"/>
        <w:rPr>
          <w:rFonts w:asciiTheme="majorHAnsi" w:eastAsia="Arial Unicode MS" w:hAnsiTheme="majorHAnsi" w:cstheme="majorHAnsi"/>
          <w:szCs w:val="22"/>
        </w:rPr>
      </w:pPr>
    </w:p>
    <w:p w:rsidR="00753FA8" w:rsidRPr="00332491" w:rsidRDefault="00A5441D"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Anlagen</w:t>
      </w:r>
    </w:p>
    <w:p w:rsidR="00753FA8" w:rsidRPr="00332491" w:rsidRDefault="00753FA8" w:rsidP="00047902">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Ich habe erhalten </w:t>
      </w:r>
      <w:r w:rsidRPr="00332491">
        <w:rPr>
          <w:rFonts w:asciiTheme="majorHAnsi" w:eastAsia="Arial Unicode MS" w:hAnsiTheme="majorHAnsi" w:cstheme="majorHAnsi"/>
          <w:i/>
          <w:szCs w:val="22"/>
        </w:rPr>
        <w:t>(Beispiele)</w:t>
      </w:r>
    </w:p>
    <w:p w:rsidR="00753FA8" w:rsidRPr="00332491" w:rsidRDefault="00753FA8" w:rsidP="00047902">
      <w:pPr>
        <w:spacing w:line="276" w:lineRule="auto"/>
        <w:jc w:val="both"/>
        <w:rPr>
          <w:rFonts w:asciiTheme="majorHAnsi" w:eastAsia="Arial Unicode MS" w:hAnsiTheme="majorHAnsi" w:cstheme="majorHAnsi"/>
          <w:szCs w:val="22"/>
        </w:rPr>
      </w:pPr>
    </w:p>
    <w:p w:rsidR="00893395" w:rsidRPr="00332491" w:rsidRDefault="00893395"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Liste mit Fachliteraturempfehlungen der Arbeitsstelle</w:t>
      </w:r>
    </w:p>
    <w:p w:rsidR="008A6D79" w:rsidRPr="00332491" w:rsidRDefault="008A6D79"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E.C.C.O. – Berufsrichtlinien </w:t>
      </w:r>
    </w:p>
    <w:p w:rsidR="00893395" w:rsidRPr="00332491" w:rsidRDefault="00893395"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Praktikumsordnung für den Studiengang Restaurierung an der FH Potsdam</w:t>
      </w:r>
    </w:p>
    <w:p w:rsidR="00893395" w:rsidRPr="00332491" w:rsidRDefault="00893395"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Merkheft der jeweiligen Berufsgenossenschaft zum Arbeits- und Gesundheit</w:t>
      </w:r>
      <w:r w:rsidRPr="00332491">
        <w:rPr>
          <w:rFonts w:asciiTheme="majorHAnsi" w:eastAsia="Arial Unicode MS" w:hAnsiTheme="majorHAnsi" w:cstheme="majorHAnsi"/>
          <w:szCs w:val="22"/>
        </w:rPr>
        <w:t>s</w:t>
      </w:r>
      <w:r w:rsidRPr="00332491">
        <w:rPr>
          <w:rFonts w:asciiTheme="majorHAnsi" w:eastAsia="Arial Unicode MS" w:hAnsiTheme="majorHAnsi" w:cstheme="majorHAnsi"/>
          <w:szCs w:val="22"/>
        </w:rPr>
        <w:t>schutz</w:t>
      </w:r>
    </w:p>
    <w:p w:rsidR="00893395" w:rsidRPr="00332491" w:rsidRDefault="00893395"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Merkheft der jeweiligen Berufsgenossenschaft zu Gefahrstoffen</w:t>
      </w:r>
    </w:p>
    <w:p w:rsidR="00B323EA" w:rsidRDefault="00B323EA" w:rsidP="00B323EA">
      <w:pPr>
        <w:spacing w:line="276" w:lineRule="auto"/>
        <w:jc w:val="both"/>
        <w:rPr>
          <w:rFonts w:asciiTheme="majorHAnsi" w:eastAsia="Arial Unicode MS" w:hAnsiTheme="majorHAnsi" w:cstheme="majorHAnsi"/>
          <w:szCs w:val="22"/>
        </w:rPr>
      </w:pPr>
    </w:p>
    <w:p w:rsidR="00F64E67" w:rsidRDefault="00F64E67" w:rsidP="00B323EA">
      <w:pPr>
        <w:spacing w:line="276" w:lineRule="auto"/>
        <w:jc w:val="both"/>
        <w:rPr>
          <w:rFonts w:asciiTheme="majorHAnsi" w:eastAsia="Arial Unicode MS" w:hAnsiTheme="majorHAnsi" w:cstheme="majorHAnsi"/>
          <w:szCs w:val="22"/>
        </w:rPr>
      </w:pPr>
    </w:p>
    <w:p w:rsidR="00F64E67" w:rsidRPr="00332491" w:rsidRDefault="00F64E67" w:rsidP="00B323EA">
      <w:pPr>
        <w:spacing w:line="276" w:lineRule="auto"/>
        <w:jc w:val="both"/>
        <w:rPr>
          <w:rFonts w:asciiTheme="majorHAnsi" w:eastAsia="Arial Unicode MS" w:hAnsiTheme="majorHAnsi" w:cstheme="majorHAnsi"/>
          <w:szCs w:val="22"/>
        </w:rPr>
      </w:pPr>
    </w:p>
    <w:p w:rsidR="00B323EA" w:rsidRPr="00332491" w:rsidRDefault="00B323EA" w:rsidP="00B323EA">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Ort, Datum</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Ort, Datum</w:t>
      </w:r>
    </w:p>
    <w:p w:rsidR="00B323EA" w:rsidRPr="00332491" w:rsidRDefault="00B323EA" w:rsidP="00B323EA">
      <w:pPr>
        <w:spacing w:line="276" w:lineRule="auto"/>
        <w:jc w:val="both"/>
        <w:rPr>
          <w:rFonts w:asciiTheme="majorHAnsi" w:eastAsia="Arial Unicode MS" w:hAnsiTheme="majorHAnsi" w:cstheme="majorHAnsi"/>
          <w:szCs w:val="22"/>
        </w:rPr>
      </w:pPr>
    </w:p>
    <w:p w:rsidR="00B323EA" w:rsidRPr="00332491" w:rsidRDefault="00B323EA" w:rsidP="00B323EA">
      <w:pPr>
        <w:spacing w:line="276" w:lineRule="auto"/>
        <w:jc w:val="both"/>
        <w:rPr>
          <w:rFonts w:asciiTheme="majorHAnsi" w:eastAsia="Arial Unicode MS" w:hAnsiTheme="majorHAnsi" w:cstheme="majorHAnsi"/>
          <w:szCs w:val="22"/>
        </w:rPr>
      </w:pPr>
    </w:p>
    <w:p w:rsidR="00B323EA" w:rsidRPr="00332491" w:rsidRDefault="00B323EA" w:rsidP="00B323EA">
      <w:pPr>
        <w:spacing w:line="276" w:lineRule="auto"/>
        <w:jc w:val="both"/>
        <w:rPr>
          <w:rFonts w:asciiTheme="majorHAnsi" w:eastAsia="Arial Unicode MS" w:hAnsiTheme="majorHAnsi" w:cstheme="majorHAnsi"/>
          <w:szCs w:val="22"/>
        </w:rPr>
      </w:pPr>
    </w:p>
    <w:p w:rsidR="00B323EA" w:rsidRPr="00332491" w:rsidRDefault="00B323EA" w:rsidP="00B323EA">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w:t>
      </w:r>
    </w:p>
    <w:p w:rsidR="00B323EA" w:rsidRPr="00332491" w:rsidRDefault="00E23490" w:rsidP="00B323EA">
      <w:pPr>
        <w:spacing w:line="276" w:lineRule="auto"/>
        <w:jc w:val="both"/>
        <w:rPr>
          <w:rFonts w:asciiTheme="majorHAnsi" w:eastAsia="Arial Unicode MS" w:hAnsiTheme="majorHAnsi" w:cstheme="majorHAnsi"/>
          <w:sz w:val="20"/>
          <w:szCs w:val="18"/>
        </w:rPr>
      </w:pPr>
      <w:r w:rsidRPr="00332491">
        <w:rPr>
          <w:rFonts w:asciiTheme="majorHAnsi" w:eastAsia="Arial Unicode MS" w:hAnsiTheme="majorHAnsi" w:cstheme="majorHAnsi"/>
          <w:sz w:val="20"/>
          <w:szCs w:val="18"/>
        </w:rPr>
        <w:t>Arbeitsstelle</w:t>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t>Vorname, Name</w:t>
      </w:r>
    </w:p>
    <w:p w:rsidR="00B323EA" w:rsidRPr="00332491" w:rsidRDefault="00B323EA" w:rsidP="00B323EA">
      <w:pPr>
        <w:spacing w:line="276" w:lineRule="auto"/>
        <w:jc w:val="both"/>
        <w:rPr>
          <w:rFonts w:asciiTheme="majorHAnsi" w:eastAsia="Arial Unicode MS" w:hAnsiTheme="majorHAnsi" w:cstheme="majorHAnsi"/>
          <w:sz w:val="20"/>
          <w:szCs w:val="18"/>
        </w:rPr>
      </w:pP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t>(Praktikant/in</w:t>
      </w:r>
      <w:r w:rsidR="008A6D79" w:rsidRPr="00332491">
        <w:rPr>
          <w:rFonts w:asciiTheme="majorHAnsi" w:eastAsia="Arial Unicode MS" w:hAnsiTheme="majorHAnsi" w:cstheme="majorHAnsi"/>
          <w:sz w:val="20"/>
          <w:szCs w:val="18"/>
        </w:rPr>
        <w:t xml:space="preserve"> oder des gesetzlichen Vertreters</w:t>
      </w:r>
      <w:r w:rsidRPr="00332491">
        <w:rPr>
          <w:rFonts w:asciiTheme="majorHAnsi" w:eastAsia="Arial Unicode MS" w:hAnsiTheme="majorHAnsi" w:cstheme="majorHAnsi"/>
          <w:sz w:val="20"/>
          <w:szCs w:val="18"/>
        </w:rPr>
        <w:t>)</w:t>
      </w:r>
    </w:p>
    <w:p w:rsidR="00B323EA" w:rsidRPr="00332491" w:rsidRDefault="00B323EA" w:rsidP="00B323EA">
      <w:pPr>
        <w:spacing w:line="276" w:lineRule="auto"/>
        <w:jc w:val="both"/>
        <w:rPr>
          <w:rFonts w:asciiTheme="majorHAnsi" w:eastAsia="Arial Unicode MS" w:hAnsiTheme="majorHAnsi" w:cstheme="majorHAnsi"/>
          <w:szCs w:val="22"/>
        </w:rPr>
      </w:pPr>
    </w:p>
    <w:p w:rsidR="00893395" w:rsidRPr="00332491" w:rsidRDefault="00893395" w:rsidP="00A51F6A">
      <w:pPr>
        <w:spacing w:line="276" w:lineRule="auto"/>
        <w:jc w:val="both"/>
        <w:rPr>
          <w:rFonts w:asciiTheme="majorHAnsi" w:eastAsia="Arial Unicode MS" w:hAnsiTheme="majorHAnsi" w:cstheme="majorHAnsi"/>
          <w:szCs w:val="22"/>
        </w:rPr>
      </w:pPr>
    </w:p>
    <w:sectPr w:rsidR="00893395" w:rsidRPr="00332491" w:rsidSect="00351818">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6B7" w:rsidRDefault="003536B7" w:rsidP="0002388E">
      <w:r>
        <w:separator/>
      </w:r>
    </w:p>
  </w:endnote>
  <w:endnote w:type="continuationSeparator" w:id="0">
    <w:p w:rsidR="003536B7" w:rsidRDefault="003536B7" w:rsidP="0002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6B7" w:rsidRDefault="003536B7" w:rsidP="0002388E">
      <w:r>
        <w:separator/>
      </w:r>
    </w:p>
  </w:footnote>
  <w:footnote w:type="continuationSeparator" w:id="0">
    <w:p w:rsidR="003536B7" w:rsidRDefault="003536B7" w:rsidP="0002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67" w:rsidRDefault="00F64E67">
    <w:pPr>
      <w:pStyle w:val="Kopfzeile"/>
      <w:rPr>
        <w:rFonts w:asciiTheme="majorHAnsi" w:hAnsiTheme="majorHAnsi"/>
        <w:color w:val="7F7F7F" w:themeColor="text1" w:themeTint="80"/>
      </w:rPr>
    </w:pPr>
    <w:r w:rsidRPr="0002388E">
      <w:rPr>
        <w:rFonts w:asciiTheme="majorHAnsi" w:hAnsiTheme="majorHAnsi"/>
        <w:color w:val="7F7F7F" w:themeColor="text1" w:themeTint="80"/>
        <w:sz w:val="20"/>
        <w:szCs w:val="20"/>
      </w:rPr>
      <w:t xml:space="preserve">VDR-Mustervertrag </w:t>
    </w:r>
    <w:r>
      <w:rPr>
        <w:rFonts w:asciiTheme="majorHAnsi" w:hAnsiTheme="majorHAnsi"/>
        <w:color w:val="7F7F7F" w:themeColor="text1" w:themeTint="80"/>
        <w:sz w:val="20"/>
        <w:szCs w:val="20"/>
      </w:rPr>
      <w:t>Vorpraktikum</w:t>
    </w:r>
    <w:r w:rsidRPr="0002388E">
      <w:rPr>
        <w:rFonts w:asciiTheme="majorHAnsi" w:hAnsiTheme="majorHAnsi"/>
        <w:color w:val="7F7F7F" w:themeColor="text1" w:themeTint="80"/>
        <w:sz w:val="20"/>
        <w:szCs w:val="20"/>
      </w:rPr>
      <w:tab/>
      <w:t xml:space="preserve">Stand:  </w:t>
    </w:r>
    <w:r>
      <w:rPr>
        <w:rFonts w:asciiTheme="majorHAnsi" w:hAnsiTheme="majorHAnsi"/>
        <w:color w:val="7F7F7F" w:themeColor="text1" w:themeTint="80"/>
        <w:sz w:val="20"/>
        <w:szCs w:val="20"/>
      </w:rPr>
      <w:t xml:space="preserve">29. Juni </w:t>
    </w:r>
    <w:r w:rsidRPr="0002388E">
      <w:rPr>
        <w:rFonts w:asciiTheme="majorHAnsi" w:hAnsiTheme="majorHAnsi"/>
        <w:color w:val="7F7F7F" w:themeColor="text1" w:themeTint="80"/>
        <w:sz w:val="20"/>
        <w:szCs w:val="20"/>
      </w:rPr>
      <w:t>2017</w:t>
    </w:r>
    <w:r>
      <w:rPr>
        <w:rFonts w:asciiTheme="majorHAnsi" w:hAnsiTheme="majorHAnsi"/>
        <w:color w:val="7F7F7F" w:themeColor="text1" w:themeTint="80"/>
      </w:rPr>
      <w:tab/>
    </w:r>
    <w:r w:rsidRPr="0002388E">
      <w:rPr>
        <w:rFonts w:asciiTheme="majorHAnsi" w:hAnsiTheme="majorHAnsi"/>
        <w:color w:val="7F7F7F" w:themeColor="text1" w:themeTint="80"/>
      </w:rPr>
      <w:t xml:space="preserve"> </w:t>
    </w:r>
    <w:r>
      <w:rPr>
        <w:rFonts w:asciiTheme="majorHAnsi" w:hAnsiTheme="majorHAnsi"/>
        <w:noProof/>
        <w:color w:val="000000" w:themeColor="text1"/>
        <w:lang w:val="en-US" w:eastAsia="en-US"/>
      </w:rPr>
      <w:drawing>
        <wp:inline distT="0" distB="0" distL="0" distR="0">
          <wp:extent cx="564286" cy="402973"/>
          <wp:effectExtent l="0" t="0" r="7620" b="0"/>
          <wp:docPr id="2" name="Grafik 2" descr="D:\Eigene Dateien\Documents\Dokumente\Allgemeines\00 Vorlagen\VDR Logo\Logo RiA\VDRRiA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igene Dateien\Documents\Dokumente\Allgemeines\00 Vorlagen\VDR Logo\Logo RiA\VDRRiALogo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51" cy="403162"/>
                  </a:xfrm>
                  <a:prstGeom prst="rect">
                    <a:avLst/>
                  </a:prstGeom>
                  <a:noFill/>
                  <a:ln>
                    <a:noFill/>
                  </a:ln>
                </pic:spPr>
              </pic:pic>
            </a:graphicData>
          </a:graphic>
        </wp:inline>
      </w:drawing>
    </w:r>
  </w:p>
  <w:p w:rsidR="00F64E67" w:rsidRPr="0002388E" w:rsidRDefault="00F64E67">
    <w:pPr>
      <w:pStyle w:val="Kopfzeile"/>
      <w:rPr>
        <w:rFonts w:asciiTheme="majorHAnsi" w:hAnsiTheme="majorHAnsi"/>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B3A"/>
    <w:multiLevelType w:val="multilevel"/>
    <w:tmpl w:val="E5D48FA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04AB30E4"/>
    <w:multiLevelType w:val="multilevel"/>
    <w:tmpl w:val="FEB29D1E"/>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C0207E"/>
    <w:multiLevelType w:val="multilevel"/>
    <w:tmpl w:val="71BA7BC8"/>
    <w:lvl w:ilvl="0">
      <w:start w:val="1"/>
      <w:numFmt w:val="none"/>
      <w:lvlText w:val="4.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782AA6"/>
    <w:multiLevelType w:val="multilevel"/>
    <w:tmpl w:val="D014290A"/>
    <w:lvl w:ilvl="0">
      <w:start w:val="1"/>
      <w:numFmt w:val="ordin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EB6E83"/>
    <w:multiLevelType w:val="multilevel"/>
    <w:tmpl w:val="BF42F5D4"/>
    <w:lvl w:ilvl="0">
      <w:start w:val="4"/>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5">
    <w:nsid w:val="08862596"/>
    <w:multiLevelType w:val="hybridMultilevel"/>
    <w:tmpl w:val="3B524C4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9621D36"/>
    <w:multiLevelType w:val="multilevel"/>
    <w:tmpl w:val="B7826E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2A3A76"/>
    <w:multiLevelType w:val="multilevel"/>
    <w:tmpl w:val="FCC6CF3E"/>
    <w:lvl w:ilvl="0">
      <w:start w:val="1"/>
      <w:numFmt w:val="none"/>
      <w:lvlText w:val="9.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D4C5FA4"/>
    <w:multiLevelType w:val="multilevel"/>
    <w:tmpl w:val="4F2E1F8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065B17"/>
    <w:multiLevelType w:val="multilevel"/>
    <w:tmpl w:val="7E12FCB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1968D3"/>
    <w:multiLevelType w:val="multilevel"/>
    <w:tmpl w:val="96247716"/>
    <w:lvl w:ilvl="0">
      <w:start w:val="1"/>
      <w:numFmt w:val="none"/>
      <w:lvlText w:val="8.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7513880"/>
    <w:multiLevelType w:val="multilevel"/>
    <w:tmpl w:val="422866A4"/>
    <w:lvl w:ilvl="0">
      <w:start w:val="1"/>
      <w:numFmt w:val="none"/>
      <w:lvlText w:val="9.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7C05A0A"/>
    <w:multiLevelType w:val="hybridMultilevel"/>
    <w:tmpl w:val="CF6CE286"/>
    <w:lvl w:ilvl="0" w:tplc="B02AA662">
      <w:start w:val="1"/>
      <w:numFmt w:val="ordinal"/>
      <w:lvlText w:val="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9906FC7"/>
    <w:multiLevelType w:val="hybridMultilevel"/>
    <w:tmpl w:val="C42076CE"/>
    <w:lvl w:ilvl="0" w:tplc="6EF06E16">
      <w:start w:val="1"/>
      <w:numFmt w:val="lowerLetter"/>
      <w:lvlText w:val="%1)"/>
      <w:lvlJc w:val="left"/>
      <w:pPr>
        <w:ind w:left="760" w:hanging="360"/>
      </w:pPr>
      <w:rPr>
        <w:rFonts w:hint="default"/>
      </w:rPr>
    </w:lvl>
    <w:lvl w:ilvl="1" w:tplc="04070019" w:tentative="1">
      <w:start w:val="1"/>
      <w:numFmt w:val="lowerLetter"/>
      <w:lvlText w:val="%2."/>
      <w:lvlJc w:val="left"/>
      <w:pPr>
        <w:ind w:left="1480" w:hanging="360"/>
      </w:pPr>
    </w:lvl>
    <w:lvl w:ilvl="2" w:tplc="0407001B" w:tentative="1">
      <w:start w:val="1"/>
      <w:numFmt w:val="lowerRoman"/>
      <w:lvlText w:val="%3."/>
      <w:lvlJc w:val="right"/>
      <w:pPr>
        <w:ind w:left="2200" w:hanging="180"/>
      </w:pPr>
    </w:lvl>
    <w:lvl w:ilvl="3" w:tplc="0407000F" w:tentative="1">
      <w:start w:val="1"/>
      <w:numFmt w:val="decimal"/>
      <w:lvlText w:val="%4."/>
      <w:lvlJc w:val="left"/>
      <w:pPr>
        <w:ind w:left="2920" w:hanging="360"/>
      </w:pPr>
    </w:lvl>
    <w:lvl w:ilvl="4" w:tplc="04070019" w:tentative="1">
      <w:start w:val="1"/>
      <w:numFmt w:val="lowerLetter"/>
      <w:lvlText w:val="%5."/>
      <w:lvlJc w:val="left"/>
      <w:pPr>
        <w:ind w:left="3640" w:hanging="360"/>
      </w:pPr>
    </w:lvl>
    <w:lvl w:ilvl="5" w:tplc="0407001B" w:tentative="1">
      <w:start w:val="1"/>
      <w:numFmt w:val="lowerRoman"/>
      <w:lvlText w:val="%6."/>
      <w:lvlJc w:val="right"/>
      <w:pPr>
        <w:ind w:left="4360" w:hanging="180"/>
      </w:pPr>
    </w:lvl>
    <w:lvl w:ilvl="6" w:tplc="0407000F" w:tentative="1">
      <w:start w:val="1"/>
      <w:numFmt w:val="decimal"/>
      <w:lvlText w:val="%7."/>
      <w:lvlJc w:val="left"/>
      <w:pPr>
        <w:ind w:left="5080" w:hanging="360"/>
      </w:pPr>
    </w:lvl>
    <w:lvl w:ilvl="7" w:tplc="04070019" w:tentative="1">
      <w:start w:val="1"/>
      <w:numFmt w:val="lowerLetter"/>
      <w:lvlText w:val="%8."/>
      <w:lvlJc w:val="left"/>
      <w:pPr>
        <w:ind w:left="5800" w:hanging="360"/>
      </w:pPr>
    </w:lvl>
    <w:lvl w:ilvl="8" w:tplc="0407001B" w:tentative="1">
      <w:start w:val="1"/>
      <w:numFmt w:val="lowerRoman"/>
      <w:lvlText w:val="%9."/>
      <w:lvlJc w:val="right"/>
      <w:pPr>
        <w:ind w:left="6520" w:hanging="180"/>
      </w:pPr>
    </w:lvl>
  </w:abstractNum>
  <w:abstractNum w:abstractNumId="14">
    <w:nsid w:val="1F4562F9"/>
    <w:multiLevelType w:val="hybridMultilevel"/>
    <w:tmpl w:val="54FE2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2106BA5"/>
    <w:multiLevelType w:val="hybridMultilevel"/>
    <w:tmpl w:val="63EEF5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5740417"/>
    <w:multiLevelType w:val="multilevel"/>
    <w:tmpl w:val="1C286E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50126E"/>
    <w:multiLevelType w:val="multilevel"/>
    <w:tmpl w:val="ADC26D02"/>
    <w:lvl w:ilvl="0">
      <w:start w:val="1"/>
      <w:numFmt w:val="none"/>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CE80149"/>
    <w:multiLevelType w:val="multilevel"/>
    <w:tmpl w:val="7D92CE50"/>
    <w:lvl w:ilvl="0">
      <w:start w:val="1"/>
      <w:numFmt w:val="none"/>
      <w:lvlText w:val="2.2"/>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CE6F57"/>
    <w:multiLevelType w:val="multilevel"/>
    <w:tmpl w:val="5478D734"/>
    <w:lvl w:ilvl="0">
      <w:start w:val="1"/>
      <w:numFmt w:val="none"/>
      <w:lvlText w:val="4.2"/>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161DC4"/>
    <w:multiLevelType w:val="hybridMultilevel"/>
    <w:tmpl w:val="1D5000A8"/>
    <w:lvl w:ilvl="0" w:tplc="B02AA662">
      <w:start w:val="1"/>
      <w:numFmt w:val="ordinal"/>
      <w:lvlText w:val="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D4135FB"/>
    <w:multiLevelType w:val="multilevel"/>
    <w:tmpl w:val="3006E34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E9802BC"/>
    <w:multiLevelType w:val="multilevel"/>
    <w:tmpl w:val="F7DE9E2C"/>
    <w:lvl w:ilvl="0">
      <w:start w:val="1"/>
      <w:numFmt w:val="none"/>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F9C770E"/>
    <w:multiLevelType w:val="multilevel"/>
    <w:tmpl w:val="A306A190"/>
    <w:lvl w:ilvl="0">
      <w:start w:val="1"/>
      <w:numFmt w:val="none"/>
      <w:lvlText w:val="1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69514EE"/>
    <w:multiLevelType w:val="multilevel"/>
    <w:tmpl w:val="E62EF3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8423F5B"/>
    <w:multiLevelType w:val="multilevel"/>
    <w:tmpl w:val="7C80BB78"/>
    <w:lvl w:ilvl="0">
      <w:start w:val="1"/>
      <w:numFmt w:val="none"/>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FB06742"/>
    <w:multiLevelType w:val="multilevel"/>
    <w:tmpl w:val="9D52E206"/>
    <w:lvl w:ilvl="0">
      <w:start w:val="1"/>
      <w:numFmt w:val="none"/>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0336C98"/>
    <w:multiLevelType w:val="multilevel"/>
    <w:tmpl w:val="CE3C4A7C"/>
    <w:lvl w:ilvl="0">
      <w:start w:val="1"/>
      <w:numFmt w:val="none"/>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246039"/>
    <w:multiLevelType w:val="hybridMultilevel"/>
    <w:tmpl w:val="2F96DFB6"/>
    <w:lvl w:ilvl="0" w:tplc="3F9A7208">
      <w:start w:val="1"/>
      <w:numFmt w:val="lowerLetter"/>
      <w:lvlText w:val="%1)"/>
      <w:lvlJc w:val="left"/>
      <w:pPr>
        <w:ind w:left="760" w:hanging="360"/>
      </w:pPr>
      <w:rPr>
        <w:rFonts w:hint="default"/>
      </w:rPr>
    </w:lvl>
    <w:lvl w:ilvl="1" w:tplc="04070019" w:tentative="1">
      <w:start w:val="1"/>
      <w:numFmt w:val="lowerLetter"/>
      <w:lvlText w:val="%2."/>
      <w:lvlJc w:val="left"/>
      <w:pPr>
        <w:ind w:left="1480" w:hanging="360"/>
      </w:pPr>
    </w:lvl>
    <w:lvl w:ilvl="2" w:tplc="0407001B" w:tentative="1">
      <w:start w:val="1"/>
      <w:numFmt w:val="lowerRoman"/>
      <w:lvlText w:val="%3."/>
      <w:lvlJc w:val="right"/>
      <w:pPr>
        <w:ind w:left="2200" w:hanging="180"/>
      </w:pPr>
    </w:lvl>
    <w:lvl w:ilvl="3" w:tplc="0407000F" w:tentative="1">
      <w:start w:val="1"/>
      <w:numFmt w:val="decimal"/>
      <w:lvlText w:val="%4."/>
      <w:lvlJc w:val="left"/>
      <w:pPr>
        <w:ind w:left="2920" w:hanging="360"/>
      </w:pPr>
    </w:lvl>
    <w:lvl w:ilvl="4" w:tplc="04070019" w:tentative="1">
      <w:start w:val="1"/>
      <w:numFmt w:val="lowerLetter"/>
      <w:lvlText w:val="%5."/>
      <w:lvlJc w:val="left"/>
      <w:pPr>
        <w:ind w:left="3640" w:hanging="360"/>
      </w:pPr>
    </w:lvl>
    <w:lvl w:ilvl="5" w:tplc="0407001B" w:tentative="1">
      <w:start w:val="1"/>
      <w:numFmt w:val="lowerRoman"/>
      <w:lvlText w:val="%6."/>
      <w:lvlJc w:val="right"/>
      <w:pPr>
        <w:ind w:left="4360" w:hanging="180"/>
      </w:pPr>
    </w:lvl>
    <w:lvl w:ilvl="6" w:tplc="0407000F" w:tentative="1">
      <w:start w:val="1"/>
      <w:numFmt w:val="decimal"/>
      <w:lvlText w:val="%7."/>
      <w:lvlJc w:val="left"/>
      <w:pPr>
        <w:ind w:left="5080" w:hanging="360"/>
      </w:pPr>
    </w:lvl>
    <w:lvl w:ilvl="7" w:tplc="04070019" w:tentative="1">
      <w:start w:val="1"/>
      <w:numFmt w:val="lowerLetter"/>
      <w:lvlText w:val="%8."/>
      <w:lvlJc w:val="left"/>
      <w:pPr>
        <w:ind w:left="5800" w:hanging="360"/>
      </w:pPr>
    </w:lvl>
    <w:lvl w:ilvl="8" w:tplc="0407001B" w:tentative="1">
      <w:start w:val="1"/>
      <w:numFmt w:val="lowerRoman"/>
      <w:lvlText w:val="%9."/>
      <w:lvlJc w:val="right"/>
      <w:pPr>
        <w:ind w:left="6520" w:hanging="180"/>
      </w:pPr>
    </w:lvl>
  </w:abstractNum>
  <w:abstractNum w:abstractNumId="29">
    <w:nsid w:val="5B94170D"/>
    <w:multiLevelType w:val="multilevel"/>
    <w:tmpl w:val="2AA2FDFA"/>
    <w:lvl w:ilvl="0">
      <w:start w:val="3"/>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30">
    <w:nsid w:val="5E202A50"/>
    <w:multiLevelType w:val="multilevel"/>
    <w:tmpl w:val="2124D5C0"/>
    <w:lvl w:ilvl="0">
      <w:start w:val="1"/>
      <w:numFmt w:val="none"/>
      <w:lvlText w:val="8.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FF74318"/>
    <w:multiLevelType w:val="multilevel"/>
    <w:tmpl w:val="A826443A"/>
    <w:styleLink w:val="Formatvorlage1"/>
    <w:lvl w:ilvl="0">
      <w:start w:val="1"/>
      <w:numFmt w:val="decimal"/>
      <w:lvlText w:val="%1."/>
      <w:lvlJc w:val="left"/>
      <w:pPr>
        <w:ind w:left="760" w:hanging="360"/>
      </w:pPr>
      <w:rPr>
        <w:rFonts w:hint="default"/>
      </w:rPr>
    </w:lvl>
    <w:lvl w:ilvl="1">
      <w:start w:val="1"/>
      <w:numFmt w:val="decimal"/>
      <w:isLgl/>
      <w:lvlText w:val="%1.%2"/>
      <w:lvlJc w:val="left"/>
      <w:pPr>
        <w:ind w:left="800" w:hanging="40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2">
    <w:nsid w:val="6163662A"/>
    <w:multiLevelType w:val="multilevel"/>
    <w:tmpl w:val="D014290A"/>
    <w:lvl w:ilvl="0">
      <w:start w:val="1"/>
      <w:numFmt w:val="ordin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323144B"/>
    <w:multiLevelType w:val="hybridMultilevel"/>
    <w:tmpl w:val="6CAC9B2E"/>
    <w:lvl w:ilvl="0" w:tplc="B02AA662">
      <w:start w:val="1"/>
      <w:numFmt w:val="ordinal"/>
      <w:lvlText w:val="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4A00E2C"/>
    <w:multiLevelType w:val="multilevel"/>
    <w:tmpl w:val="40D23CC6"/>
    <w:lvl w:ilvl="0">
      <w:start w:val="1"/>
      <w:numFmt w:val="none"/>
      <w:lvlText w:val="9.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4F728E2"/>
    <w:multiLevelType w:val="hybridMultilevel"/>
    <w:tmpl w:val="8DBE5EB0"/>
    <w:lvl w:ilvl="0" w:tplc="04070003">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nsid w:val="692F01C7"/>
    <w:multiLevelType w:val="multilevel"/>
    <w:tmpl w:val="7D98BE82"/>
    <w:lvl w:ilvl="0">
      <w:start w:val="1"/>
      <w:numFmt w:val="none"/>
      <w:lvlText w:val="2.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0F7F44"/>
    <w:multiLevelType w:val="multilevel"/>
    <w:tmpl w:val="F230BBEC"/>
    <w:lvl w:ilvl="0">
      <w:start w:val="1"/>
      <w:numFmt w:val="none"/>
      <w:lvlText w:val="10.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AEF2C80"/>
    <w:multiLevelType w:val="hybridMultilevel"/>
    <w:tmpl w:val="4766A1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B7D636C"/>
    <w:multiLevelType w:val="multilevel"/>
    <w:tmpl w:val="CE3C4A7C"/>
    <w:lvl w:ilvl="0">
      <w:start w:val="1"/>
      <w:numFmt w:val="none"/>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BA84BBD"/>
    <w:multiLevelType w:val="multilevel"/>
    <w:tmpl w:val="D892D144"/>
    <w:lvl w:ilvl="0">
      <w:start w:val="1"/>
      <w:numFmt w:val="none"/>
      <w:lvlText w:val="3.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BB955D0"/>
    <w:multiLevelType w:val="hybridMultilevel"/>
    <w:tmpl w:val="54FE2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2EC0E5E"/>
    <w:multiLevelType w:val="multilevel"/>
    <w:tmpl w:val="AB00BCCE"/>
    <w:lvl w:ilvl="0">
      <w:start w:val="1"/>
      <w:numFmt w:val="none"/>
      <w:lvlText w:val="7.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3903139"/>
    <w:multiLevelType w:val="hybridMultilevel"/>
    <w:tmpl w:val="54FE2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4315DB3"/>
    <w:multiLevelType w:val="hybridMultilevel"/>
    <w:tmpl w:val="714838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4507422"/>
    <w:multiLevelType w:val="multilevel"/>
    <w:tmpl w:val="CBE6D174"/>
    <w:lvl w:ilvl="0">
      <w:start w:val="1"/>
      <w:numFmt w:val="none"/>
      <w:lvlText w:val="1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78B6477"/>
    <w:multiLevelType w:val="hybridMultilevel"/>
    <w:tmpl w:val="08DC5A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BDD2F03"/>
    <w:multiLevelType w:val="multilevel"/>
    <w:tmpl w:val="5A9C961A"/>
    <w:lvl w:ilvl="0">
      <w:start w:val="1"/>
      <w:numFmt w:val="none"/>
      <w:lvlText w:val="7.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CF634DD"/>
    <w:multiLevelType w:val="multilevel"/>
    <w:tmpl w:val="15804972"/>
    <w:lvl w:ilvl="0">
      <w:start w:val="1"/>
      <w:numFmt w:val="none"/>
      <w:lvlText w:val="3.2"/>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DF337FD"/>
    <w:multiLevelType w:val="multilevel"/>
    <w:tmpl w:val="D892D144"/>
    <w:lvl w:ilvl="0">
      <w:start w:val="1"/>
      <w:numFmt w:val="none"/>
      <w:lvlText w:val="3.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4"/>
  </w:num>
  <w:num w:numId="3">
    <w:abstractNumId w:val="14"/>
  </w:num>
  <w:num w:numId="4">
    <w:abstractNumId w:val="31"/>
  </w:num>
  <w:num w:numId="5">
    <w:abstractNumId w:val="40"/>
  </w:num>
  <w:num w:numId="6">
    <w:abstractNumId w:val="48"/>
  </w:num>
  <w:num w:numId="7">
    <w:abstractNumId w:val="44"/>
  </w:num>
  <w:num w:numId="8">
    <w:abstractNumId w:val="36"/>
  </w:num>
  <w:num w:numId="9">
    <w:abstractNumId w:val="18"/>
  </w:num>
  <w:num w:numId="10">
    <w:abstractNumId w:val="38"/>
  </w:num>
  <w:num w:numId="11">
    <w:abstractNumId w:val="2"/>
  </w:num>
  <w:num w:numId="12">
    <w:abstractNumId w:val="28"/>
  </w:num>
  <w:num w:numId="13">
    <w:abstractNumId w:val="19"/>
  </w:num>
  <w:num w:numId="14">
    <w:abstractNumId w:val="15"/>
  </w:num>
  <w:num w:numId="15">
    <w:abstractNumId w:val="3"/>
  </w:num>
  <w:num w:numId="16">
    <w:abstractNumId w:val="47"/>
  </w:num>
  <w:num w:numId="17">
    <w:abstractNumId w:val="42"/>
  </w:num>
  <w:num w:numId="18">
    <w:abstractNumId w:val="25"/>
  </w:num>
  <w:num w:numId="19">
    <w:abstractNumId w:val="30"/>
  </w:num>
  <w:num w:numId="20">
    <w:abstractNumId w:val="10"/>
  </w:num>
  <w:num w:numId="21">
    <w:abstractNumId w:val="26"/>
  </w:num>
  <w:num w:numId="22">
    <w:abstractNumId w:val="11"/>
  </w:num>
  <w:num w:numId="23">
    <w:abstractNumId w:val="7"/>
  </w:num>
  <w:num w:numId="24">
    <w:abstractNumId w:val="34"/>
  </w:num>
  <w:num w:numId="25">
    <w:abstractNumId w:val="1"/>
  </w:num>
  <w:num w:numId="26">
    <w:abstractNumId w:val="37"/>
  </w:num>
  <w:num w:numId="27">
    <w:abstractNumId w:val="17"/>
  </w:num>
  <w:num w:numId="28">
    <w:abstractNumId w:val="35"/>
  </w:num>
  <w:num w:numId="29">
    <w:abstractNumId w:val="5"/>
  </w:num>
  <w:num w:numId="30">
    <w:abstractNumId w:val="45"/>
  </w:num>
  <w:num w:numId="31">
    <w:abstractNumId w:val="23"/>
  </w:num>
  <w:num w:numId="32">
    <w:abstractNumId w:val="22"/>
  </w:num>
  <w:num w:numId="33">
    <w:abstractNumId w:val="46"/>
  </w:num>
  <w:num w:numId="34">
    <w:abstractNumId w:val="13"/>
  </w:num>
  <w:num w:numId="35">
    <w:abstractNumId w:val="0"/>
  </w:num>
  <w:num w:numId="36">
    <w:abstractNumId w:val="49"/>
  </w:num>
  <w:num w:numId="37">
    <w:abstractNumId w:val="29"/>
  </w:num>
  <w:num w:numId="38">
    <w:abstractNumId w:val="16"/>
  </w:num>
  <w:num w:numId="39">
    <w:abstractNumId w:val="4"/>
  </w:num>
  <w:num w:numId="40">
    <w:abstractNumId w:val="6"/>
  </w:num>
  <w:num w:numId="41">
    <w:abstractNumId w:val="27"/>
  </w:num>
  <w:num w:numId="42">
    <w:abstractNumId w:val="20"/>
  </w:num>
  <w:num w:numId="43">
    <w:abstractNumId w:val="12"/>
  </w:num>
  <w:num w:numId="44">
    <w:abstractNumId w:val="21"/>
  </w:num>
  <w:num w:numId="45">
    <w:abstractNumId w:val="33"/>
  </w:num>
  <w:num w:numId="46">
    <w:abstractNumId w:val="39"/>
  </w:num>
  <w:num w:numId="47">
    <w:abstractNumId w:val="32"/>
  </w:num>
  <w:num w:numId="48">
    <w:abstractNumId w:val="43"/>
  </w:num>
  <w:num w:numId="49">
    <w:abstractNumId w:val="41"/>
  </w:num>
  <w:num w:numId="50">
    <w:abstractNumId w:val="9"/>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endel">
    <w15:presenceInfo w15:providerId="AD" w15:userId="S-1-5-21-2406015788-1446033146-1662481601-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F9"/>
    <w:rsid w:val="0002388E"/>
    <w:rsid w:val="00040544"/>
    <w:rsid w:val="00041F89"/>
    <w:rsid w:val="00047902"/>
    <w:rsid w:val="00050065"/>
    <w:rsid w:val="00081EA1"/>
    <w:rsid w:val="000B6322"/>
    <w:rsid w:val="000C04B8"/>
    <w:rsid w:val="000C52AA"/>
    <w:rsid w:val="000D09D4"/>
    <w:rsid w:val="000F6680"/>
    <w:rsid w:val="00154DA4"/>
    <w:rsid w:val="00166674"/>
    <w:rsid w:val="00184AB6"/>
    <w:rsid w:val="001858D6"/>
    <w:rsid w:val="001E5DEE"/>
    <w:rsid w:val="001F2CAB"/>
    <w:rsid w:val="002224D1"/>
    <w:rsid w:val="002349B9"/>
    <w:rsid w:val="00284FC7"/>
    <w:rsid w:val="002A4C90"/>
    <w:rsid w:val="002A5B9E"/>
    <w:rsid w:val="00315318"/>
    <w:rsid w:val="00317A4C"/>
    <w:rsid w:val="00332491"/>
    <w:rsid w:val="00332BAC"/>
    <w:rsid w:val="00351818"/>
    <w:rsid w:val="00351F52"/>
    <w:rsid w:val="003536B7"/>
    <w:rsid w:val="004006E4"/>
    <w:rsid w:val="00430190"/>
    <w:rsid w:val="0043089D"/>
    <w:rsid w:val="0045441E"/>
    <w:rsid w:val="00474092"/>
    <w:rsid w:val="00476AB7"/>
    <w:rsid w:val="00484D6D"/>
    <w:rsid w:val="004B4597"/>
    <w:rsid w:val="004B5966"/>
    <w:rsid w:val="00511319"/>
    <w:rsid w:val="00542E05"/>
    <w:rsid w:val="005E3DBC"/>
    <w:rsid w:val="00601D8F"/>
    <w:rsid w:val="00612FF9"/>
    <w:rsid w:val="00616F3F"/>
    <w:rsid w:val="006505C1"/>
    <w:rsid w:val="006862EE"/>
    <w:rsid w:val="00697DFA"/>
    <w:rsid w:val="00700D83"/>
    <w:rsid w:val="00701E40"/>
    <w:rsid w:val="00705FDA"/>
    <w:rsid w:val="007435B5"/>
    <w:rsid w:val="00753FA8"/>
    <w:rsid w:val="0076651B"/>
    <w:rsid w:val="0077099E"/>
    <w:rsid w:val="00791426"/>
    <w:rsid w:val="007E08B6"/>
    <w:rsid w:val="007E7A57"/>
    <w:rsid w:val="0083355E"/>
    <w:rsid w:val="00857A8C"/>
    <w:rsid w:val="00893395"/>
    <w:rsid w:val="008A6D79"/>
    <w:rsid w:val="00924F90"/>
    <w:rsid w:val="00931736"/>
    <w:rsid w:val="00972A6F"/>
    <w:rsid w:val="00972EAD"/>
    <w:rsid w:val="00973F69"/>
    <w:rsid w:val="0098479F"/>
    <w:rsid w:val="00995B0A"/>
    <w:rsid w:val="009C312D"/>
    <w:rsid w:val="009C448B"/>
    <w:rsid w:val="009D288E"/>
    <w:rsid w:val="00A51F6A"/>
    <w:rsid w:val="00A5441D"/>
    <w:rsid w:val="00A61226"/>
    <w:rsid w:val="00A86CF2"/>
    <w:rsid w:val="00A978D3"/>
    <w:rsid w:val="00AB4D69"/>
    <w:rsid w:val="00B2338B"/>
    <w:rsid w:val="00B323EA"/>
    <w:rsid w:val="00C00812"/>
    <w:rsid w:val="00C10DE8"/>
    <w:rsid w:val="00C22CF6"/>
    <w:rsid w:val="00C734CE"/>
    <w:rsid w:val="00C95435"/>
    <w:rsid w:val="00C95582"/>
    <w:rsid w:val="00C973DC"/>
    <w:rsid w:val="00CB62F4"/>
    <w:rsid w:val="00DB3908"/>
    <w:rsid w:val="00E23490"/>
    <w:rsid w:val="00E26DE6"/>
    <w:rsid w:val="00E35449"/>
    <w:rsid w:val="00E566A0"/>
    <w:rsid w:val="00F16E02"/>
    <w:rsid w:val="00F64E67"/>
    <w:rsid w:val="00F678A5"/>
    <w:rsid w:val="00F7067A"/>
    <w:rsid w:val="00F866EF"/>
    <w:rsid w:val="00F92253"/>
    <w:rsid w:val="00FC3512"/>
    <w:rsid w:val="00FF655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3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2FF9"/>
    <w:pPr>
      <w:ind w:left="720"/>
      <w:contextualSpacing/>
    </w:pPr>
  </w:style>
  <w:style w:type="numbering" w:customStyle="1" w:styleId="Formatvorlage1">
    <w:name w:val="Formatvorlage1"/>
    <w:uiPriority w:val="99"/>
    <w:rsid w:val="00E26DE6"/>
    <w:pPr>
      <w:numPr>
        <w:numId w:val="4"/>
      </w:numPr>
    </w:pPr>
  </w:style>
  <w:style w:type="character" w:styleId="Hyperlink">
    <w:name w:val="Hyperlink"/>
    <w:basedOn w:val="Absatz-Standardschriftart"/>
    <w:uiPriority w:val="99"/>
    <w:unhideWhenUsed/>
    <w:rsid w:val="00893395"/>
    <w:rPr>
      <w:color w:val="0000FF" w:themeColor="hyperlink"/>
      <w:u w:val="single"/>
    </w:rPr>
  </w:style>
  <w:style w:type="paragraph" w:styleId="Sprechblasentext">
    <w:name w:val="Balloon Text"/>
    <w:basedOn w:val="Standard"/>
    <w:link w:val="SprechblasentextZchn"/>
    <w:uiPriority w:val="99"/>
    <w:semiHidden/>
    <w:unhideWhenUsed/>
    <w:rsid w:val="004B45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597"/>
    <w:rPr>
      <w:rFonts w:ascii="Tahoma" w:hAnsi="Tahoma" w:cs="Tahoma"/>
      <w:sz w:val="16"/>
      <w:szCs w:val="16"/>
    </w:rPr>
  </w:style>
  <w:style w:type="paragraph" w:styleId="Kopfzeile">
    <w:name w:val="header"/>
    <w:basedOn w:val="Standard"/>
    <w:link w:val="KopfzeileZchn"/>
    <w:uiPriority w:val="99"/>
    <w:unhideWhenUsed/>
    <w:rsid w:val="0002388E"/>
    <w:pPr>
      <w:tabs>
        <w:tab w:val="center" w:pos="4703"/>
        <w:tab w:val="right" w:pos="9406"/>
      </w:tabs>
    </w:pPr>
  </w:style>
  <w:style w:type="character" w:customStyle="1" w:styleId="KopfzeileZchn">
    <w:name w:val="Kopfzeile Zchn"/>
    <w:basedOn w:val="Absatz-Standardschriftart"/>
    <w:link w:val="Kopfzeile"/>
    <w:uiPriority w:val="99"/>
    <w:rsid w:val="0002388E"/>
  </w:style>
  <w:style w:type="paragraph" w:styleId="Fuzeile">
    <w:name w:val="footer"/>
    <w:basedOn w:val="Standard"/>
    <w:link w:val="FuzeileZchn"/>
    <w:uiPriority w:val="99"/>
    <w:unhideWhenUsed/>
    <w:rsid w:val="0002388E"/>
    <w:pPr>
      <w:tabs>
        <w:tab w:val="center" w:pos="4703"/>
        <w:tab w:val="right" w:pos="9406"/>
      </w:tabs>
    </w:pPr>
  </w:style>
  <w:style w:type="character" w:customStyle="1" w:styleId="FuzeileZchn">
    <w:name w:val="Fußzeile Zchn"/>
    <w:basedOn w:val="Absatz-Standardschriftart"/>
    <w:link w:val="Fuzeile"/>
    <w:uiPriority w:val="99"/>
    <w:rsid w:val="0002388E"/>
  </w:style>
  <w:style w:type="character" w:styleId="Kommentarzeichen">
    <w:name w:val="annotation reference"/>
    <w:basedOn w:val="Absatz-Standardschriftart"/>
    <w:uiPriority w:val="99"/>
    <w:semiHidden/>
    <w:unhideWhenUsed/>
    <w:rsid w:val="002A5B9E"/>
    <w:rPr>
      <w:sz w:val="16"/>
      <w:szCs w:val="16"/>
    </w:rPr>
  </w:style>
  <w:style w:type="paragraph" w:styleId="Kommentartext">
    <w:name w:val="annotation text"/>
    <w:basedOn w:val="Standard"/>
    <w:link w:val="KommentartextZchn"/>
    <w:uiPriority w:val="99"/>
    <w:semiHidden/>
    <w:unhideWhenUsed/>
    <w:rsid w:val="002A5B9E"/>
    <w:rPr>
      <w:sz w:val="20"/>
      <w:szCs w:val="20"/>
    </w:rPr>
  </w:style>
  <w:style w:type="character" w:customStyle="1" w:styleId="KommentartextZchn">
    <w:name w:val="Kommentartext Zchn"/>
    <w:basedOn w:val="Absatz-Standardschriftart"/>
    <w:link w:val="Kommentartext"/>
    <w:uiPriority w:val="99"/>
    <w:semiHidden/>
    <w:rsid w:val="002A5B9E"/>
    <w:rPr>
      <w:sz w:val="20"/>
      <w:szCs w:val="20"/>
    </w:rPr>
  </w:style>
  <w:style w:type="paragraph" w:styleId="Kommentarthema">
    <w:name w:val="annotation subject"/>
    <w:basedOn w:val="Kommentartext"/>
    <w:next w:val="Kommentartext"/>
    <w:link w:val="KommentarthemaZchn"/>
    <w:uiPriority w:val="99"/>
    <w:semiHidden/>
    <w:unhideWhenUsed/>
    <w:rsid w:val="002A5B9E"/>
    <w:rPr>
      <w:b/>
      <w:bCs/>
    </w:rPr>
  </w:style>
  <w:style w:type="character" w:customStyle="1" w:styleId="KommentarthemaZchn">
    <w:name w:val="Kommentarthema Zchn"/>
    <w:basedOn w:val="KommentartextZchn"/>
    <w:link w:val="Kommentarthema"/>
    <w:uiPriority w:val="99"/>
    <w:semiHidden/>
    <w:rsid w:val="002A5B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3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2FF9"/>
    <w:pPr>
      <w:ind w:left="720"/>
      <w:contextualSpacing/>
    </w:pPr>
  </w:style>
  <w:style w:type="numbering" w:customStyle="1" w:styleId="Formatvorlage1">
    <w:name w:val="Formatvorlage1"/>
    <w:uiPriority w:val="99"/>
    <w:rsid w:val="00E26DE6"/>
    <w:pPr>
      <w:numPr>
        <w:numId w:val="4"/>
      </w:numPr>
    </w:pPr>
  </w:style>
  <w:style w:type="character" w:styleId="Hyperlink">
    <w:name w:val="Hyperlink"/>
    <w:basedOn w:val="Absatz-Standardschriftart"/>
    <w:uiPriority w:val="99"/>
    <w:unhideWhenUsed/>
    <w:rsid w:val="00893395"/>
    <w:rPr>
      <w:color w:val="0000FF" w:themeColor="hyperlink"/>
      <w:u w:val="single"/>
    </w:rPr>
  </w:style>
  <w:style w:type="paragraph" w:styleId="Sprechblasentext">
    <w:name w:val="Balloon Text"/>
    <w:basedOn w:val="Standard"/>
    <w:link w:val="SprechblasentextZchn"/>
    <w:uiPriority w:val="99"/>
    <w:semiHidden/>
    <w:unhideWhenUsed/>
    <w:rsid w:val="004B45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597"/>
    <w:rPr>
      <w:rFonts w:ascii="Tahoma" w:hAnsi="Tahoma" w:cs="Tahoma"/>
      <w:sz w:val="16"/>
      <w:szCs w:val="16"/>
    </w:rPr>
  </w:style>
  <w:style w:type="paragraph" w:styleId="Kopfzeile">
    <w:name w:val="header"/>
    <w:basedOn w:val="Standard"/>
    <w:link w:val="KopfzeileZchn"/>
    <w:uiPriority w:val="99"/>
    <w:unhideWhenUsed/>
    <w:rsid w:val="0002388E"/>
    <w:pPr>
      <w:tabs>
        <w:tab w:val="center" w:pos="4703"/>
        <w:tab w:val="right" w:pos="9406"/>
      </w:tabs>
    </w:pPr>
  </w:style>
  <w:style w:type="character" w:customStyle="1" w:styleId="KopfzeileZchn">
    <w:name w:val="Kopfzeile Zchn"/>
    <w:basedOn w:val="Absatz-Standardschriftart"/>
    <w:link w:val="Kopfzeile"/>
    <w:uiPriority w:val="99"/>
    <w:rsid w:val="0002388E"/>
  </w:style>
  <w:style w:type="paragraph" w:styleId="Fuzeile">
    <w:name w:val="footer"/>
    <w:basedOn w:val="Standard"/>
    <w:link w:val="FuzeileZchn"/>
    <w:uiPriority w:val="99"/>
    <w:unhideWhenUsed/>
    <w:rsid w:val="0002388E"/>
    <w:pPr>
      <w:tabs>
        <w:tab w:val="center" w:pos="4703"/>
        <w:tab w:val="right" w:pos="9406"/>
      </w:tabs>
    </w:pPr>
  </w:style>
  <w:style w:type="character" w:customStyle="1" w:styleId="FuzeileZchn">
    <w:name w:val="Fußzeile Zchn"/>
    <w:basedOn w:val="Absatz-Standardschriftart"/>
    <w:link w:val="Fuzeile"/>
    <w:uiPriority w:val="99"/>
    <w:rsid w:val="0002388E"/>
  </w:style>
  <w:style w:type="character" w:styleId="Kommentarzeichen">
    <w:name w:val="annotation reference"/>
    <w:basedOn w:val="Absatz-Standardschriftart"/>
    <w:uiPriority w:val="99"/>
    <w:semiHidden/>
    <w:unhideWhenUsed/>
    <w:rsid w:val="002A5B9E"/>
    <w:rPr>
      <w:sz w:val="16"/>
      <w:szCs w:val="16"/>
    </w:rPr>
  </w:style>
  <w:style w:type="paragraph" w:styleId="Kommentartext">
    <w:name w:val="annotation text"/>
    <w:basedOn w:val="Standard"/>
    <w:link w:val="KommentartextZchn"/>
    <w:uiPriority w:val="99"/>
    <w:semiHidden/>
    <w:unhideWhenUsed/>
    <w:rsid w:val="002A5B9E"/>
    <w:rPr>
      <w:sz w:val="20"/>
      <w:szCs w:val="20"/>
    </w:rPr>
  </w:style>
  <w:style w:type="character" w:customStyle="1" w:styleId="KommentartextZchn">
    <w:name w:val="Kommentartext Zchn"/>
    <w:basedOn w:val="Absatz-Standardschriftart"/>
    <w:link w:val="Kommentartext"/>
    <w:uiPriority w:val="99"/>
    <w:semiHidden/>
    <w:rsid w:val="002A5B9E"/>
    <w:rPr>
      <w:sz w:val="20"/>
      <w:szCs w:val="20"/>
    </w:rPr>
  </w:style>
  <w:style w:type="paragraph" w:styleId="Kommentarthema">
    <w:name w:val="annotation subject"/>
    <w:basedOn w:val="Kommentartext"/>
    <w:next w:val="Kommentartext"/>
    <w:link w:val="KommentarthemaZchn"/>
    <w:uiPriority w:val="99"/>
    <w:semiHidden/>
    <w:unhideWhenUsed/>
    <w:rsid w:val="002A5B9E"/>
    <w:rPr>
      <w:b/>
      <w:bCs/>
    </w:rPr>
  </w:style>
  <w:style w:type="character" w:customStyle="1" w:styleId="KommentarthemaZchn">
    <w:name w:val="Kommentarthema Zchn"/>
    <w:basedOn w:val="KommentartextZchn"/>
    <w:link w:val="Kommentarthema"/>
    <w:uiPriority w:val="99"/>
    <w:semiHidden/>
    <w:rsid w:val="002A5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9501C-D04A-4F37-8DDA-2CBB552C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2675</Words>
  <Characters>15248</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HTW Berlin</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Broziomobil</cp:lastModifiedBy>
  <cp:revision>2</cp:revision>
  <cp:lastPrinted>2018-10-25T13:53:00Z</cp:lastPrinted>
  <dcterms:created xsi:type="dcterms:W3CDTF">2018-10-25T13:53:00Z</dcterms:created>
  <dcterms:modified xsi:type="dcterms:W3CDTF">2018-10-25T13:53:00Z</dcterms:modified>
</cp:coreProperties>
</file>